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B10AA" w14:textId="124D3A6F" w:rsidR="008862F6" w:rsidRPr="00E965C9" w:rsidRDefault="00754AE4" w:rsidP="00363CFB">
      <w:pPr>
        <w:pStyle w:val="ISFBlocksatz115ptmitLinie12ptvornach"/>
        <w:rPr>
          <w:lang w:val="en-GB"/>
        </w:rPr>
      </w:pPr>
      <w:r w:rsidRPr="00E965C9">
        <w:rPr>
          <w:noProof/>
          <w:lang w:val="de-DE"/>
        </w:rPr>
        <mc:AlternateContent>
          <mc:Choice Requires="wps">
            <w:drawing>
              <wp:anchor distT="0" distB="0" distL="114300" distR="114300" simplePos="0" relativeHeight="251650559" behindDoc="1" locked="1" layoutInCell="1" allowOverlap="1" wp14:anchorId="398D8301" wp14:editId="2DBD8240">
                <wp:simplePos x="0" y="0"/>
                <wp:positionH relativeFrom="page">
                  <wp:posOffset>540385</wp:posOffset>
                </wp:positionH>
                <wp:positionV relativeFrom="page">
                  <wp:posOffset>1278255</wp:posOffset>
                </wp:positionV>
                <wp:extent cx="9612000" cy="1080000"/>
                <wp:effectExtent l="0" t="0" r="8255" b="6350"/>
                <wp:wrapNone/>
                <wp:docPr id="5" name="Rechteck 5"/>
                <wp:cNvGraphicFramePr/>
                <a:graphic xmlns:a="http://schemas.openxmlformats.org/drawingml/2006/main">
                  <a:graphicData uri="http://schemas.microsoft.com/office/word/2010/wordprocessingShape">
                    <wps:wsp>
                      <wps:cNvSpPr/>
                      <wps:spPr>
                        <a:xfrm>
                          <a:off x="0" y="0"/>
                          <a:ext cx="9612000" cy="1080000"/>
                        </a:xfrm>
                        <a:prstGeom prst="rect">
                          <a:avLst/>
                        </a:prstGeom>
                        <a:solidFill>
                          <a:srgbClr val="FFF0DD"/>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01170" id="Rechteck 5" o:spid="_x0000_s1026" style="position:absolute;margin-left:42.55pt;margin-top:100.65pt;width:756.85pt;height:85.05pt;z-index:-2516659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" fillcolor="#fff0dd" stroked="f" strokeweight=".5pt">
                <w10:wrap anchorx="page" anchory="page"/>
                <w10:anchorlock/>
              </v:rect>
            </w:pict>
          </mc:Fallback>
        </mc:AlternateContent>
      </w:r>
      <w:r w:rsidR="004830D6" w:rsidRPr="00E965C9">
        <w:rPr>
          <w:sz w:val="28"/>
          <w:lang w:val="en-GB"/>
        </w:rPr>
        <w:t>Concept Note</w:t>
      </w:r>
      <w:r w:rsidR="00FE25CD" w:rsidRPr="00E965C9">
        <w:rPr>
          <w:sz w:val="28"/>
          <w:lang w:val="en-GB"/>
        </w:rPr>
        <w:t xml:space="preserve"> with the title </w:t>
      </w:r>
      <w:r w:rsidR="00FE25CD" w:rsidRPr="00E965C9">
        <w:rPr>
          <w:b w:val="0"/>
          <w:lang w:val="en-GB"/>
        </w:rPr>
        <w:tab/>
      </w:r>
    </w:p>
    <w:p w14:paraId="75C75C1E" w14:textId="0FB4CD35" w:rsidR="008D7748" w:rsidRPr="00E965C9" w:rsidRDefault="00706171" w:rsidP="00363CFB">
      <w:pPr>
        <w:pStyle w:val="ISFBlocksatz115ptmitLinie12ptvornach"/>
        <w:rPr>
          <w:b w:val="0"/>
          <w:lang w:val="en-GB"/>
        </w:rPr>
      </w:pPr>
      <w:r w:rsidRPr="00E965C9">
        <w:rPr>
          <w:lang w:val="en-GB"/>
        </w:rPr>
        <w:t>submitted by</w:t>
      </w:r>
      <w:r w:rsidR="00AB3C43" w:rsidRPr="00E965C9">
        <w:rPr>
          <w:b w:val="0"/>
          <w:lang w:val="en-GB"/>
        </w:rPr>
        <w:t xml:space="preserve"> </w:t>
      </w:r>
      <w:r w:rsidR="00AB3C43" w:rsidRPr="00E965C9">
        <w:rPr>
          <w:b w:val="0"/>
          <w:lang w:val="en-GB"/>
        </w:rPr>
        <w:tab/>
      </w:r>
      <w:r w:rsidR="00220F66">
        <w:rPr>
          <w:b w:val="0"/>
          <w:lang w:val="en-GB"/>
        </w:rPr>
        <w:t>(Name of organisations requesting funding)</w:t>
      </w:r>
    </w:p>
    <w:p w14:paraId="58A0D3F5" w14:textId="6F7F4535" w:rsidR="001266B7" w:rsidRDefault="008D7748" w:rsidP="00363CFB">
      <w:pPr>
        <w:pStyle w:val="ISFBlocksatz115ptmitLinie12ptvornach"/>
        <w:rPr>
          <w:lang w:val="en-GB"/>
        </w:rPr>
      </w:pPr>
      <w:r w:rsidRPr="00E965C9">
        <w:rPr>
          <w:lang w:val="en-GB"/>
        </w:rPr>
        <w:t>for a project in</w:t>
      </w:r>
      <w:r w:rsidR="007C4A1E" w:rsidRPr="00E965C9">
        <w:rPr>
          <w:lang w:val="en-GB"/>
        </w:rPr>
        <w:t xml:space="preserve"> </w:t>
      </w:r>
      <w:r w:rsidR="00AB3C43" w:rsidRPr="00E965C9">
        <w:rPr>
          <w:b w:val="0"/>
          <w:lang w:val="en-GB"/>
        </w:rPr>
        <w:tab/>
      </w:r>
      <w:r w:rsidR="00CC0347" w:rsidRPr="00E965C9">
        <w:rPr>
          <w:lang w:val="en-GB"/>
        </w:rPr>
        <w:t>(Country)</w:t>
      </w:r>
    </w:p>
    <w:p w14:paraId="5BC37F1D" w14:textId="3E0097E5" w:rsidR="0088560B" w:rsidRPr="009727D7" w:rsidRDefault="0088560B" w:rsidP="00363CFB">
      <w:pPr>
        <w:pStyle w:val="ISFBlocksatz115ptmitLinie12ptvornach"/>
        <w:rPr>
          <w:lang w:val="en-GB"/>
        </w:rPr>
      </w:pPr>
      <w:r w:rsidRPr="009727D7">
        <w:rPr>
          <w:lang w:val="en-GB"/>
        </w:rPr>
        <w:t>Please note: In case of a multi-country approach</w:t>
      </w:r>
      <w:r w:rsidR="00483C2D" w:rsidRPr="009727D7">
        <w:rPr>
          <w:lang w:val="en-GB"/>
        </w:rPr>
        <w:t xml:space="preserve"> </w:t>
      </w:r>
      <w:r w:rsidR="00F43319">
        <w:rPr>
          <w:lang w:val="en-GB"/>
        </w:rPr>
        <w:t>and</w:t>
      </w:r>
      <w:r w:rsidR="00483C2D" w:rsidRPr="009727D7">
        <w:rPr>
          <w:lang w:val="en-GB"/>
        </w:rPr>
        <w:t xml:space="preserve"> </w:t>
      </w:r>
      <w:r w:rsidR="007031E6">
        <w:rPr>
          <w:lang w:val="en-GB"/>
        </w:rPr>
        <w:t>country-specific</w:t>
      </w:r>
      <w:r w:rsidR="00483C2D" w:rsidRPr="009727D7">
        <w:rPr>
          <w:lang w:val="en-GB"/>
        </w:rPr>
        <w:t xml:space="preserve"> constellation of partners</w:t>
      </w:r>
      <w:r w:rsidRPr="009727D7">
        <w:rPr>
          <w:lang w:val="en-GB"/>
        </w:rPr>
        <w:t xml:space="preserve">, please submit </w:t>
      </w:r>
      <w:r w:rsidRPr="00864E88">
        <w:rPr>
          <w:u w:val="single"/>
          <w:lang w:val="en-GB"/>
        </w:rPr>
        <w:t>one Concept Note per country</w:t>
      </w:r>
      <w:r w:rsidR="00483C2D" w:rsidRPr="009727D7">
        <w:rPr>
          <w:lang w:val="en-GB"/>
        </w:rPr>
        <w:t>.</w:t>
      </w:r>
    </w:p>
    <w:p w14:paraId="46C5033D" w14:textId="40B77F25" w:rsidR="008770C7" w:rsidRDefault="008770C7" w:rsidP="00864E88">
      <w:pPr>
        <w:pStyle w:val="ISFHead1FlietextCalibri13"/>
        <w:spacing w:before="0"/>
        <w:rPr>
          <w:lang w:val="en-GB"/>
        </w:rPr>
      </w:pPr>
      <w:r>
        <w:rPr>
          <w:lang w:val="en-GB"/>
        </w:rPr>
        <w:t xml:space="preserve">Composition of </w:t>
      </w:r>
      <w:r w:rsidR="00DE683F">
        <w:rPr>
          <w:lang w:val="en-GB"/>
        </w:rPr>
        <w:t>Project Partners</w:t>
      </w:r>
      <w:r w:rsidR="00714324">
        <w:rPr>
          <w:lang w:val="en-GB"/>
        </w:rPr>
        <w:t xml:space="preserve"> </w:t>
      </w:r>
      <w:r w:rsidR="000B71DC">
        <w:rPr>
          <w:lang w:val="en-GB"/>
        </w:rPr>
        <w:t xml:space="preserve"> </w:t>
      </w:r>
    </w:p>
    <w:p w14:paraId="44E0E223" w14:textId="08CFD8CE" w:rsidR="008770C7" w:rsidRPr="00864E88" w:rsidRDefault="000B71DC" w:rsidP="005F5985">
      <w:pPr>
        <w:pStyle w:val="ISFHead1FlietextCalibri13"/>
        <w:numPr>
          <w:ilvl w:val="0"/>
          <w:numId w:val="27"/>
        </w:numPr>
        <w:spacing w:before="0"/>
        <w:ind w:left="1069"/>
        <w:rPr>
          <w:b w:val="0"/>
          <w:lang w:val="en-GB"/>
        </w:rPr>
      </w:pPr>
      <w:r w:rsidRPr="00864E88">
        <w:rPr>
          <w:rFonts w:eastAsia="Calibri"/>
          <w:b w:val="0"/>
          <w:i/>
          <w:sz w:val="22"/>
          <w:lang w:val="en-GB"/>
        </w:rPr>
        <w:t xml:space="preserve">At least one </w:t>
      </w:r>
      <w:r w:rsidR="00714324">
        <w:rPr>
          <w:rFonts w:eastAsia="Calibri"/>
          <w:b w:val="0"/>
          <w:i/>
          <w:sz w:val="22"/>
          <w:lang w:val="en-GB"/>
        </w:rPr>
        <w:t>project partner</w:t>
      </w:r>
      <w:r w:rsidRPr="00864E88">
        <w:rPr>
          <w:rFonts w:eastAsia="Calibri"/>
          <w:b w:val="0"/>
          <w:i/>
          <w:sz w:val="22"/>
          <w:lang w:val="en-GB"/>
        </w:rPr>
        <w:t xml:space="preserve"> need</w:t>
      </w:r>
      <w:r w:rsidR="00A434CE">
        <w:rPr>
          <w:rFonts w:eastAsia="Calibri"/>
          <w:b w:val="0"/>
          <w:i/>
          <w:sz w:val="22"/>
          <w:lang w:val="en-GB"/>
        </w:rPr>
        <w:t>s</w:t>
      </w:r>
      <w:r w:rsidRPr="00864E88">
        <w:rPr>
          <w:rFonts w:eastAsia="Calibri"/>
          <w:b w:val="0"/>
          <w:i/>
          <w:sz w:val="22"/>
          <w:lang w:val="en-GB"/>
        </w:rPr>
        <w:t xml:space="preserve"> to be legally based in the country of implementation and legally entitled to sign contracts</w:t>
      </w:r>
      <w:r w:rsidR="008770C7" w:rsidRPr="00864E88">
        <w:rPr>
          <w:rFonts w:eastAsia="Calibri"/>
          <w:b w:val="0"/>
          <w:i/>
          <w:sz w:val="22"/>
          <w:lang w:val="en-GB"/>
        </w:rPr>
        <w:t>.</w:t>
      </w:r>
    </w:p>
    <w:p w14:paraId="784C717E" w14:textId="0E9C5D3F" w:rsidR="008770C7" w:rsidRPr="00864E88" w:rsidRDefault="008770C7" w:rsidP="005F5985">
      <w:pPr>
        <w:pStyle w:val="ISFHead1FlietextCalibri13"/>
        <w:numPr>
          <w:ilvl w:val="0"/>
          <w:numId w:val="27"/>
        </w:numPr>
        <w:spacing w:before="0"/>
        <w:ind w:left="1069"/>
        <w:rPr>
          <w:lang w:val="en-GB"/>
        </w:rPr>
      </w:pPr>
      <w:r w:rsidRPr="00864E88">
        <w:rPr>
          <w:rFonts w:eastAsia="Calibri"/>
          <w:b w:val="0"/>
          <w:i/>
          <w:sz w:val="22"/>
          <w:lang w:val="en-GB"/>
        </w:rPr>
        <w:t xml:space="preserve">If you can answer one or more of the following questions with “yes” you can be classified as demand-side </w:t>
      </w:r>
      <w:r w:rsidR="0096015A">
        <w:rPr>
          <w:rFonts w:eastAsia="Calibri"/>
          <w:b w:val="0"/>
          <w:i/>
          <w:sz w:val="22"/>
          <w:lang w:val="en-GB"/>
        </w:rPr>
        <w:t>partner</w:t>
      </w:r>
      <w:r w:rsidRPr="00864E88">
        <w:rPr>
          <w:rFonts w:eastAsia="Calibri"/>
          <w:b w:val="0"/>
          <w:i/>
          <w:sz w:val="22"/>
          <w:lang w:val="en-GB"/>
        </w:rPr>
        <w:t>:</w:t>
      </w:r>
    </w:p>
    <w:p w14:paraId="27AADF51" w14:textId="1BFF84E7" w:rsidR="008770C7" w:rsidRPr="00864E88" w:rsidRDefault="008770C7" w:rsidP="005F5985">
      <w:pPr>
        <w:pStyle w:val="Listenabsatz"/>
        <w:numPr>
          <w:ilvl w:val="0"/>
          <w:numId w:val="26"/>
        </w:numPr>
        <w:spacing w:after="160" w:line="259" w:lineRule="auto"/>
        <w:ind w:left="2203"/>
        <w:rPr>
          <w:rFonts w:eastAsia="Calibri" w:cs="Calibri"/>
          <w:i/>
          <w:lang w:val="en-GB" w:eastAsia="de-DE"/>
        </w:rPr>
      </w:pPr>
      <w:r w:rsidRPr="00864E88">
        <w:rPr>
          <w:rFonts w:eastAsia="Calibri" w:cs="Calibri"/>
          <w:i/>
          <w:lang w:val="en-GB" w:eastAsia="de-DE"/>
        </w:rPr>
        <w:t>Your organisation has direct</w:t>
      </w:r>
      <w:r w:rsidRPr="00864E88">
        <w:rPr>
          <w:rFonts w:eastAsia="Calibri" w:cs="Calibri"/>
          <w:lang w:val="en-GB" w:eastAsia="de-DE"/>
        </w:rPr>
        <w:t xml:space="preserve"> </w:t>
      </w:r>
      <w:r w:rsidRPr="00864E88">
        <w:rPr>
          <w:rFonts w:eastAsia="Calibri" w:cs="Calibri"/>
          <w:i/>
          <w:lang w:val="en-GB" w:eastAsia="de-DE"/>
        </w:rPr>
        <w:t>access</w:t>
      </w:r>
      <w:r w:rsidR="000B25E1">
        <w:rPr>
          <w:rFonts w:eastAsia="Calibri" w:cs="Calibri"/>
          <w:i/>
          <w:lang w:val="en-GB" w:eastAsia="de-DE"/>
        </w:rPr>
        <w:t xml:space="preserve"> </w:t>
      </w:r>
      <w:r w:rsidRPr="00864E88">
        <w:rPr>
          <w:rFonts w:eastAsia="Calibri" w:cs="Calibri"/>
          <w:i/>
          <w:lang w:val="en-GB" w:eastAsia="de-DE"/>
        </w:rPr>
        <w:t xml:space="preserve">/ contact to the target group </w:t>
      </w:r>
    </w:p>
    <w:p w14:paraId="6145F9AB" w14:textId="77777777" w:rsidR="008770C7" w:rsidRPr="00864E88" w:rsidRDefault="008770C7" w:rsidP="005F5985">
      <w:pPr>
        <w:pStyle w:val="Listenabsatz"/>
        <w:numPr>
          <w:ilvl w:val="0"/>
          <w:numId w:val="26"/>
        </w:numPr>
        <w:spacing w:after="160" w:line="259" w:lineRule="auto"/>
        <w:ind w:left="2203"/>
        <w:rPr>
          <w:rFonts w:eastAsia="Calibri" w:cs="Calibri"/>
          <w:i/>
          <w:lang w:val="en-GB" w:eastAsia="de-DE"/>
        </w:rPr>
      </w:pPr>
      <w:r w:rsidRPr="00864E88">
        <w:rPr>
          <w:rFonts w:eastAsia="Calibri" w:cs="Calibri"/>
          <w:i/>
          <w:lang w:val="en-GB" w:eastAsia="de-DE"/>
        </w:rPr>
        <w:t>You will act as a policyholder on behalf of end-beneficiaries</w:t>
      </w:r>
    </w:p>
    <w:p w14:paraId="54880DC1" w14:textId="2AFF4F81" w:rsidR="008770C7" w:rsidRDefault="008770C7" w:rsidP="005F5985">
      <w:pPr>
        <w:pStyle w:val="Listenabsatz"/>
        <w:numPr>
          <w:ilvl w:val="0"/>
          <w:numId w:val="26"/>
        </w:numPr>
        <w:spacing w:after="160" w:line="259" w:lineRule="auto"/>
        <w:ind w:left="2203"/>
        <w:rPr>
          <w:rFonts w:eastAsia="Calibri" w:cs="Calibri"/>
          <w:i/>
          <w:lang w:val="en-GB" w:eastAsia="de-DE"/>
        </w:rPr>
      </w:pPr>
      <w:r w:rsidRPr="00864E88">
        <w:rPr>
          <w:rFonts w:eastAsia="Calibri" w:cs="Calibri"/>
          <w:i/>
          <w:lang w:val="en-GB" w:eastAsia="de-DE"/>
        </w:rPr>
        <w:t>You are a local (government) organisation acting on behalf of end-beneficiaries without becoming a policyholder</w:t>
      </w:r>
    </w:p>
    <w:p w14:paraId="1F99D08C" w14:textId="77777777" w:rsidR="008770C7" w:rsidRPr="00864E88" w:rsidRDefault="008770C7" w:rsidP="00864E88">
      <w:pPr>
        <w:pStyle w:val="Listenabsatz"/>
        <w:spacing w:after="160" w:line="259" w:lineRule="auto"/>
        <w:ind w:left="2203"/>
        <w:rPr>
          <w:rFonts w:eastAsia="Calibri" w:cs="Calibri"/>
          <w:i/>
          <w:lang w:val="en-GB" w:eastAsia="de-DE"/>
        </w:rPr>
      </w:pPr>
    </w:p>
    <w:p w14:paraId="20BF735F" w14:textId="2CDB9D4C" w:rsidR="008770C7" w:rsidRPr="00F07986" w:rsidRDefault="008770C7" w:rsidP="005F5985">
      <w:pPr>
        <w:pStyle w:val="Listenabsatz"/>
        <w:numPr>
          <w:ilvl w:val="0"/>
          <w:numId w:val="27"/>
        </w:numPr>
        <w:ind w:left="1069"/>
        <w:rPr>
          <w:lang w:val="en-GB"/>
        </w:rPr>
      </w:pPr>
      <w:r w:rsidRPr="00864E88">
        <w:rPr>
          <w:rFonts w:eastAsia="Calibri" w:cs="Calibri"/>
          <w:i/>
          <w:lang w:val="en-GB" w:eastAsia="de-DE"/>
        </w:rPr>
        <w:t xml:space="preserve">If </w:t>
      </w:r>
      <w:r w:rsidRPr="00864E88">
        <w:rPr>
          <w:rFonts w:eastAsia="Calibri" w:cs="Calibri"/>
          <w:i/>
          <w:u w:val="single"/>
          <w:lang w:val="en-GB" w:eastAsia="de-DE"/>
        </w:rPr>
        <w:t>no</w:t>
      </w:r>
      <w:r w:rsidR="00626067">
        <w:rPr>
          <w:rFonts w:eastAsia="Calibri" w:cs="Calibri"/>
          <w:i/>
          <w:u w:val="single"/>
          <w:lang w:val="en-GB" w:eastAsia="de-DE"/>
        </w:rPr>
        <w:t>ne of the above questions can be answered with “yes”</w:t>
      </w:r>
      <w:r w:rsidR="00220F66">
        <w:rPr>
          <w:rFonts w:eastAsia="Calibri" w:cs="Calibri"/>
          <w:i/>
          <w:u w:val="single"/>
          <w:lang w:val="en-GB" w:eastAsia="de-DE"/>
        </w:rPr>
        <w:t xml:space="preserve"> by at least one </w:t>
      </w:r>
      <w:r w:rsidR="00714324">
        <w:rPr>
          <w:rFonts w:eastAsia="Calibri" w:cs="Calibri"/>
          <w:i/>
          <w:u w:val="single"/>
          <w:lang w:val="en-GB" w:eastAsia="de-DE"/>
        </w:rPr>
        <w:t>project partner</w:t>
      </w:r>
      <w:r w:rsidRPr="00864E88">
        <w:rPr>
          <w:rFonts w:eastAsia="Calibri" w:cs="Calibri"/>
          <w:i/>
          <w:lang w:val="en-GB" w:eastAsia="de-DE"/>
        </w:rPr>
        <w:t xml:space="preserve">, it </w:t>
      </w:r>
      <w:r w:rsidR="00220F66">
        <w:rPr>
          <w:rFonts w:eastAsia="Calibri" w:cs="Calibri"/>
          <w:i/>
          <w:lang w:val="en-GB" w:eastAsia="de-DE"/>
        </w:rPr>
        <w:t>is</w:t>
      </w:r>
      <w:r w:rsidR="00C53BC5">
        <w:rPr>
          <w:rFonts w:eastAsia="Calibri" w:cs="Calibri"/>
          <w:i/>
          <w:lang w:val="en-GB" w:eastAsia="de-DE"/>
        </w:rPr>
        <w:t xml:space="preserve"> necessary to submit</w:t>
      </w:r>
      <w:r w:rsidR="000B25E1">
        <w:rPr>
          <w:rFonts w:eastAsia="Calibri" w:cs="Calibri"/>
          <w:i/>
          <w:lang w:val="en-GB" w:eastAsia="de-DE"/>
        </w:rPr>
        <w:t xml:space="preserve"> a</w:t>
      </w:r>
      <w:r w:rsidR="00C53BC5">
        <w:rPr>
          <w:rFonts w:eastAsia="Calibri" w:cs="Calibri"/>
          <w:i/>
          <w:lang w:val="en-GB" w:eastAsia="de-DE"/>
        </w:rPr>
        <w:t xml:space="preserve"> MoU/ Eo</w:t>
      </w:r>
      <w:r w:rsidRPr="00864E88">
        <w:rPr>
          <w:rFonts w:eastAsia="Calibri" w:cs="Calibri"/>
          <w:i/>
          <w:lang w:val="en-GB" w:eastAsia="de-DE"/>
        </w:rPr>
        <w:t>I or similar from additional stakeholder(s) to evidence the demand and need for the proposed insurance solution</w:t>
      </w:r>
      <w:r w:rsidRPr="00864E88">
        <w:rPr>
          <w:rFonts w:eastAsia="Calibri" w:cs="Calibri"/>
          <w:i/>
          <w:color w:val="00616F" w:themeColor="text2"/>
          <w:lang w:val="en-GB" w:eastAsia="de-DE"/>
        </w:rPr>
        <w:t xml:space="preserve">. </w:t>
      </w:r>
    </w:p>
    <w:p w14:paraId="5BC5B38D" w14:textId="42CE078D" w:rsidR="008770C7" w:rsidRDefault="008770C7" w:rsidP="00864E88">
      <w:pPr>
        <w:pStyle w:val="ISFAufzhlungfettA115pt6ptnachDS12"/>
        <w:spacing w:before="0"/>
        <w:rPr>
          <w:lang w:val="en-GB"/>
        </w:rPr>
      </w:pPr>
      <w:r>
        <w:rPr>
          <w:lang w:val="en-GB"/>
        </w:rPr>
        <w:t xml:space="preserve">Demand-side </w:t>
      </w:r>
      <w:r w:rsidR="00626067">
        <w:rPr>
          <w:lang w:val="en-GB"/>
        </w:rPr>
        <w:t>partner</w:t>
      </w:r>
      <w:r>
        <w:rPr>
          <w:lang w:val="en-GB"/>
        </w:rPr>
        <w:t>(s):</w:t>
      </w:r>
    </w:p>
    <w:p w14:paraId="7E2B7B4B" w14:textId="36159E45" w:rsidR="00D52A26" w:rsidRPr="00864E88" w:rsidRDefault="008770C7" w:rsidP="00864E88">
      <w:pPr>
        <w:pStyle w:val="ISFAufzhlungfettA115pt6ptnachDS12"/>
        <w:numPr>
          <w:ilvl w:val="0"/>
          <w:numId w:val="0"/>
        </w:numPr>
        <w:spacing w:before="0" w:after="0" w:line="240" w:lineRule="auto"/>
        <w:ind w:left="397"/>
        <w:rPr>
          <w:b w:val="0"/>
          <w:sz w:val="22"/>
          <w:lang w:val="en-GB"/>
        </w:rPr>
      </w:pPr>
      <w:r w:rsidRPr="00864E88">
        <w:rPr>
          <w:b w:val="0"/>
          <w:sz w:val="22"/>
          <w:lang w:val="en-GB"/>
        </w:rPr>
        <w:t xml:space="preserve">Please name all </w:t>
      </w:r>
      <w:r w:rsidR="00DE683F">
        <w:rPr>
          <w:b w:val="0"/>
          <w:sz w:val="22"/>
          <w:lang w:val="en-GB"/>
        </w:rPr>
        <w:t>Project Partners</w:t>
      </w:r>
      <w:r w:rsidRPr="00864E88">
        <w:rPr>
          <w:b w:val="0"/>
          <w:sz w:val="22"/>
          <w:lang w:val="en-GB"/>
        </w:rPr>
        <w:t xml:space="preserve"> representing the demand and needs of end-beneficiaries or acting on their behalf (at least one!)</w:t>
      </w:r>
    </w:p>
    <w:tbl>
      <w:tblPr>
        <w:tblStyle w:val="Tabellenraster"/>
        <w:tblpPr w:leftFromText="141" w:rightFromText="141" w:vertAnchor="text" w:horzAnchor="page" w:tblpX="1861" w:tblpY="236"/>
        <w:tblW w:w="0" w:type="auto"/>
        <w:tblLook w:val="04A0" w:firstRow="1" w:lastRow="0" w:firstColumn="1" w:lastColumn="0" w:noHBand="0" w:noVBand="1"/>
      </w:tblPr>
      <w:tblGrid>
        <w:gridCol w:w="362"/>
        <w:gridCol w:w="1596"/>
        <w:gridCol w:w="2573"/>
        <w:gridCol w:w="1985"/>
        <w:gridCol w:w="3402"/>
        <w:gridCol w:w="3544"/>
      </w:tblGrid>
      <w:tr w:rsidR="008770C7" w:rsidRPr="00B95656" w14:paraId="6DFE110B" w14:textId="77777777" w:rsidTr="00B95656">
        <w:tc>
          <w:tcPr>
            <w:tcW w:w="362" w:type="dxa"/>
            <w:shd w:val="clear" w:color="auto" w:fill="B5BFBC" w:themeFill="accent2" w:themeFillTint="66"/>
          </w:tcPr>
          <w:p w14:paraId="6228966D" w14:textId="77777777" w:rsidR="008770C7" w:rsidRPr="00105B57" w:rsidRDefault="008770C7" w:rsidP="00F07986">
            <w:pPr>
              <w:pStyle w:val="ISFFlieAufzhlungSymbolDS115"/>
              <w:ind w:left="0" w:firstLine="0"/>
              <w:rPr>
                <w:lang w:val="en-GB"/>
              </w:rPr>
            </w:pPr>
          </w:p>
        </w:tc>
        <w:tc>
          <w:tcPr>
            <w:tcW w:w="1596" w:type="dxa"/>
            <w:shd w:val="clear" w:color="auto" w:fill="FECE95"/>
          </w:tcPr>
          <w:p w14:paraId="4A1FB96D" w14:textId="77777777" w:rsidR="008770C7" w:rsidRPr="00265C4D" w:rsidRDefault="008770C7" w:rsidP="00F07986">
            <w:pPr>
              <w:pStyle w:val="ISFFlieAufzhlungSymbolDS115"/>
              <w:spacing w:line="240" w:lineRule="auto"/>
              <w:ind w:left="0" w:firstLine="0"/>
              <w:rPr>
                <w:sz w:val="20"/>
                <w:szCs w:val="20"/>
                <w:lang w:val="en-GB"/>
              </w:rPr>
            </w:pPr>
            <w:r w:rsidRPr="00265C4D">
              <w:rPr>
                <w:sz w:val="20"/>
                <w:szCs w:val="20"/>
                <w:lang w:val="en-GB"/>
              </w:rPr>
              <w:t>Name of organisation</w:t>
            </w:r>
          </w:p>
        </w:tc>
        <w:tc>
          <w:tcPr>
            <w:tcW w:w="2573" w:type="dxa"/>
            <w:shd w:val="clear" w:color="auto" w:fill="FECE95"/>
          </w:tcPr>
          <w:p w14:paraId="3E195EAB" w14:textId="74CDB315" w:rsidR="008770C7" w:rsidRPr="00265C4D" w:rsidRDefault="007031E6" w:rsidP="003432C7">
            <w:pPr>
              <w:pStyle w:val="ISFFlieAufzhlungSymbolDS115"/>
              <w:spacing w:line="240" w:lineRule="auto"/>
              <w:ind w:left="0" w:firstLine="0"/>
              <w:rPr>
                <w:sz w:val="20"/>
                <w:szCs w:val="20"/>
                <w:lang w:val="en-GB"/>
              </w:rPr>
            </w:pPr>
            <w:r>
              <w:rPr>
                <w:sz w:val="20"/>
                <w:szCs w:val="20"/>
                <w:lang w:val="en-GB"/>
              </w:rPr>
              <w:t>Legal t</w:t>
            </w:r>
            <w:r w:rsidR="008770C7" w:rsidRPr="00265C4D">
              <w:rPr>
                <w:sz w:val="20"/>
                <w:szCs w:val="20"/>
                <w:lang w:val="en-GB"/>
              </w:rPr>
              <w:t xml:space="preserve">ype </w:t>
            </w:r>
            <w:r w:rsidR="00770929">
              <w:rPr>
                <w:sz w:val="20"/>
                <w:szCs w:val="20"/>
                <w:lang w:val="en-GB"/>
              </w:rPr>
              <w:t xml:space="preserve">and business area </w:t>
            </w:r>
            <w:r w:rsidR="008770C7" w:rsidRPr="00265C4D">
              <w:rPr>
                <w:sz w:val="20"/>
                <w:szCs w:val="20"/>
                <w:lang w:val="en-GB"/>
              </w:rPr>
              <w:t>of organisation</w:t>
            </w:r>
          </w:p>
        </w:tc>
        <w:tc>
          <w:tcPr>
            <w:tcW w:w="1985" w:type="dxa"/>
            <w:shd w:val="clear" w:color="auto" w:fill="FECE95"/>
          </w:tcPr>
          <w:p w14:paraId="6E519851" w14:textId="29C32049" w:rsidR="008770C7" w:rsidRPr="00265C4D" w:rsidRDefault="001803BA" w:rsidP="00F07986">
            <w:pPr>
              <w:pStyle w:val="ISFFlieAufzhlungSymbolDS115"/>
              <w:spacing w:line="240" w:lineRule="auto"/>
              <w:ind w:left="0" w:firstLine="0"/>
              <w:rPr>
                <w:sz w:val="20"/>
                <w:szCs w:val="20"/>
                <w:lang w:val="en-GB"/>
              </w:rPr>
            </w:pPr>
            <w:r>
              <w:rPr>
                <w:sz w:val="20"/>
                <w:szCs w:val="20"/>
                <w:lang w:val="en-GB"/>
              </w:rPr>
              <w:t>Legal domicile</w:t>
            </w:r>
            <w:r w:rsidR="008770C7" w:rsidRPr="00265C4D">
              <w:rPr>
                <w:sz w:val="20"/>
                <w:szCs w:val="20"/>
                <w:lang w:val="en-GB"/>
              </w:rPr>
              <w:t xml:space="preserve"> of </w:t>
            </w:r>
            <w:r w:rsidR="008770C7">
              <w:rPr>
                <w:sz w:val="20"/>
                <w:szCs w:val="20"/>
                <w:lang w:val="en-GB"/>
              </w:rPr>
              <w:br/>
            </w:r>
            <w:r w:rsidR="008770C7" w:rsidRPr="00265C4D">
              <w:rPr>
                <w:sz w:val="20"/>
                <w:szCs w:val="20"/>
                <w:lang w:val="en-GB"/>
              </w:rPr>
              <w:t>organisation (city, country)</w:t>
            </w:r>
          </w:p>
        </w:tc>
        <w:tc>
          <w:tcPr>
            <w:tcW w:w="3402" w:type="dxa"/>
            <w:shd w:val="clear" w:color="auto" w:fill="FECE95"/>
          </w:tcPr>
          <w:p w14:paraId="4B4D3F3B" w14:textId="77777777" w:rsidR="008770C7" w:rsidRPr="00265C4D" w:rsidRDefault="008770C7" w:rsidP="00F07986">
            <w:pPr>
              <w:pStyle w:val="ISFFlieAufzhlungSymbolDS115"/>
              <w:spacing w:line="240" w:lineRule="auto"/>
              <w:ind w:left="0" w:firstLine="0"/>
              <w:rPr>
                <w:sz w:val="20"/>
                <w:szCs w:val="20"/>
                <w:lang w:val="en-GB"/>
              </w:rPr>
            </w:pPr>
            <w:r w:rsidRPr="00265C4D">
              <w:rPr>
                <w:sz w:val="20"/>
                <w:szCs w:val="20"/>
                <w:lang w:val="en-GB"/>
              </w:rPr>
              <w:t xml:space="preserve">Please describe connection to the target group  </w:t>
            </w:r>
          </w:p>
        </w:tc>
        <w:tc>
          <w:tcPr>
            <w:tcW w:w="3544" w:type="dxa"/>
            <w:shd w:val="clear" w:color="auto" w:fill="FECE95"/>
          </w:tcPr>
          <w:p w14:paraId="6D7F922C" w14:textId="0D17BF9F" w:rsidR="008770C7" w:rsidRPr="00265C4D" w:rsidRDefault="008770C7" w:rsidP="0020144C">
            <w:pPr>
              <w:pStyle w:val="ISFFlieAufzhlungSymbolDS115"/>
              <w:tabs>
                <w:tab w:val="left" w:pos="3291"/>
              </w:tabs>
              <w:spacing w:line="240" w:lineRule="auto"/>
              <w:ind w:left="0" w:right="-107" w:firstLine="0"/>
              <w:rPr>
                <w:sz w:val="20"/>
                <w:szCs w:val="20"/>
                <w:lang w:val="en-GB"/>
              </w:rPr>
            </w:pPr>
            <w:r w:rsidRPr="00265C4D">
              <w:rPr>
                <w:sz w:val="20"/>
                <w:szCs w:val="20"/>
                <w:lang w:val="en-GB"/>
              </w:rPr>
              <w:t xml:space="preserve">Function or main responsibility in the </w:t>
            </w:r>
            <w:r w:rsidR="00261B62">
              <w:rPr>
                <w:sz w:val="20"/>
                <w:szCs w:val="20"/>
                <w:lang w:val="en-GB"/>
              </w:rPr>
              <w:t xml:space="preserve">ISF </w:t>
            </w:r>
            <w:r w:rsidRPr="00265C4D">
              <w:rPr>
                <w:sz w:val="20"/>
                <w:szCs w:val="20"/>
                <w:lang w:val="en-GB"/>
              </w:rPr>
              <w:t>project</w:t>
            </w:r>
          </w:p>
        </w:tc>
      </w:tr>
      <w:tr w:rsidR="008770C7" w:rsidRPr="008770C7" w14:paraId="508DFD26" w14:textId="77777777" w:rsidTr="00B95656">
        <w:tc>
          <w:tcPr>
            <w:tcW w:w="362" w:type="dxa"/>
            <w:shd w:val="clear" w:color="auto" w:fill="D9D9D9" w:themeFill="background1" w:themeFillShade="D9"/>
          </w:tcPr>
          <w:p w14:paraId="46E0CB08" w14:textId="77777777" w:rsidR="008770C7" w:rsidRPr="00105B57" w:rsidRDefault="008770C7" w:rsidP="00F07986">
            <w:pPr>
              <w:pStyle w:val="ISFFlieAufzhlungSymbolDS115"/>
              <w:ind w:left="0" w:firstLine="0"/>
              <w:rPr>
                <w:sz w:val="20"/>
                <w:szCs w:val="20"/>
                <w:lang w:val="en-GB"/>
              </w:rPr>
            </w:pPr>
            <w:r w:rsidRPr="00105B57">
              <w:rPr>
                <w:sz w:val="20"/>
                <w:szCs w:val="20"/>
                <w:lang w:val="en-GB"/>
              </w:rPr>
              <w:t>1</w:t>
            </w:r>
          </w:p>
        </w:tc>
        <w:tc>
          <w:tcPr>
            <w:tcW w:w="1596" w:type="dxa"/>
          </w:tcPr>
          <w:p w14:paraId="38D9CB72" w14:textId="77777777" w:rsidR="008770C7" w:rsidRPr="00800B11" w:rsidRDefault="008770C7" w:rsidP="00F07986">
            <w:pPr>
              <w:pStyle w:val="ISFFlieAufzhlungSymbolDS115"/>
              <w:spacing w:line="240" w:lineRule="auto"/>
              <w:ind w:left="0" w:firstLine="0"/>
              <w:rPr>
                <w:i/>
                <w:sz w:val="20"/>
                <w:szCs w:val="20"/>
                <w:lang w:val="en-GB"/>
              </w:rPr>
            </w:pPr>
            <w:r w:rsidRPr="00800B11">
              <w:rPr>
                <w:i/>
                <w:sz w:val="20"/>
                <w:szCs w:val="20"/>
                <w:lang w:val="en-GB"/>
              </w:rPr>
              <w:t>Organisation X</w:t>
            </w:r>
          </w:p>
        </w:tc>
        <w:tc>
          <w:tcPr>
            <w:tcW w:w="2573" w:type="dxa"/>
          </w:tcPr>
          <w:p w14:paraId="165EB094" w14:textId="2309AA3C" w:rsidR="008770C7" w:rsidRPr="00800B11" w:rsidRDefault="00626067" w:rsidP="00770929">
            <w:pPr>
              <w:pStyle w:val="ISFFlieAufzhlungSymbolDS115"/>
              <w:spacing w:line="240" w:lineRule="auto"/>
              <w:ind w:left="0" w:firstLine="0"/>
              <w:rPr>
                <w:i/>
                <w:sz w:val="20"/>
                <w:szCs w:val="20"/>
                <w:lang w:val="en-GB"/>
              </w:rPr>
            </w:pPr>
            <w:r>
              <w:rPr>
                <w:i/>
                <w:sz w:val="20"/>
                <w:szCs w:val="20"/>
                <w:lang w:val="en-GB"/>
              </w:rPr>
              <w:t xml:space="preserve">e.g. </w:t>
            </w:r>
            <w:r w:rsidR="001803BA">
              <w:rPr>
                <w:i/>
                <w:sz w:val="20"/>
                <w:szCs w:val="20"/>
                <w:lang w:val="en-GB"/>
              </w:rPr>
              <w:t xml:space="preserve">private </w:t>
            </w:r>
            <w:r w:rsidR="00770929">
              <w:rPr>
                <w:i/>
                <w:sz w:val="20"/>
                <w:szCs w:val="20"/>
                <w:lang w:val="en-GB"/>
              </w:rPr>
              <w:t xml:space="preserve">insurance </w:t>
            </w:r>
            <w:r w:rsidR="001803BA">
              <w:rPr>
                <w:i/>
                <w:sz w:val="20"/>
                <w:szCs w:val="20"/>
                <w:lang w:val="en-GB"/>
              </w:rPr>
              <w:t>company</w:t>
            </w:r>
            <w:r w:rsidR="00770929">
              <w:rPr>
                <w:i/>
                <w:sz w:val="20"/>
                <w:szCs w:val="20"/>
                <w:lang w:val="en-GB"/>
              </w:rPr>
              <w:t xml:space="preserve"> with core business in the property sector</w:t>
            </w:r>
          </w:p>
        </w:tc>
        <w:tc>
          <w:tcPr>
            <w:tcW w:w="1985" w:type="dxa"/>
          </w:tcPr>
          <w:p w14:paraId="49A8E147" w14:textId="77777777" w:rsidR="008770C7" w:rsidRPr="00800B11" w:rsidRDefault="008770C7" w:rsidP="00F07986">
            <w:pPr>
              <w:pStyle w:val="ISFFlieAufzhlungSymbolDS115"/>
              <w:spacing w:line="240" w:lineRule="auto"/>
              <w:ind w:left="0" w:firstLine="0"/>
              <w:rPr>
                <w:i/>
                <w:sz w:val="20"/>
                <w:szCs w:val="20"/>
                <w:lang w:val="en-GB"/>
              </w:rPr>
            </w:pPr>
            <w:r w:rsidRPr="00800B11">
              <w:rPr>
                <w:i/>
                <w:sz w:val="20"/>
                <w:szCs w:val="20"/>
                <w:lang w:val="en-GB"/>
              </w:rPr>
              <w:t>City X, Country Y</w:t>
            </w:r>
          </w:p>
        </w:tc>
        <w:tc>
          <w:tcPr>
            <w:tcW w:w="3402" w:type="dxa"/>
          </w:tcPr>
          <w:p w14:paraId="6ED72D84" w14:textId="77777777" w:rsidR="008770C7" w:rsidRPr="00105B57" w:rsidRDefault="008770C7" w:rsidP="00F07986">
            <w:pPr>
              <w:pStyle w:val="ISFFlieAufzhlungSymbolDS115"/>
              <w:spacing w:line="240" w:lineRule="auto"/>
              <w:ind w:left="0" w:firstLine="0"/>
              <w:rPr>
                <w:i/>
                <w:sz w:val="20"/>
                <w:szCs w:val="20"/>
                <w:lang w:val="en-GB"/>
              </w:rPr>
            </w:pPr>
            <w:r>
              <w:rPr>
                <w:i/>
                <w:sz w:val="20"/>
                <w:szCs w:val="20"/>
                <w:lang w:val="en-GB"/>
              </w:rPr>
              <w:t>E.g. Direct access to target group through lending activities and bundling insurance with credit</w:t>
            </w:r>
          </w:p>
        </w:tc>
        <w:tc>
          <w:tcPr>
            <w:tcW w:w="3544" w:type="dxa"/>
          </w:tcPr>
          <w:p w14:paraId="4FFA2128" w14:textId="77777777" w:rsidR="008770C7" w:rsidRPr="00492491" w:rsidRDefault="008770C7" w:rsidP="00F07986">
            <w:pPr>
              <w:pStyle w:val="ISFFlieAufzhlungSymbolDS115"/>
              <w:spacing w:line="240" w:lineRule="auto"/>
              <w:ind w:left="0" w:firstLine="0"/>
              <w:rPr>
                <w:i/>
                <w:sz w:val="20"/>
                <w:szCs w:val="20"/>
                <w:highlight w:val="yellow"/>
                <w:lang w:val="en-GB"/>
              </w:rPr>
            </w:pPr>
            <w:r>
              <w:rPr>
                <w:i/>
                <w:sz w:val="20"/>
                <w:szCs w:val="20"/>
                <w:lang w:val="en-GB"/>
              </w:rPr>
              <w:t xml:space="preserve">e.g. </w:t>
            </w:r>
            <w:r w:rsidRPr="00800B11">
              <w:rPr>
                <w:i/>
                <w:sz w:val="20"/>
                <w:szCs w:val="20"/>
                <w:lang w:val="en-GB"/>
              </w:rPr>
              <w:t>Distribution Partner</w:t>
            </w:r>
            <w:r>
              <w:rPr>
                <w:i/>
                <w:sz w:val="20"/>
                <w:szCs w:val="20"/>
                <w:lang w:val="en-GB"/>
              </w:rPr>
              <w:t xml:space="preserve"> </w:t>
            </w:r>
          </w:p>
        </w:tc>
      </w:tr>
      <w:tr w:rsidR="008770C7" w:rsidRPr="00105B57" w14:paraId="034FA8CC" w14:textId="77777777" w:rsidTr="00B95656">
        <w:tc>
          <w:tcPr>
            <w:tcW w:w="362" w:type="dxa"/>
            <w:shd w:val="clear" w:color="auto" w:fill="D9D9D9" w:themeFill="background1" w:themeFillShade="D9"/>
          </w:tcPr>
          <w:p w14:paraId="72358B45" w14:textId="77777777" w:rsidR="008770C7" w:rsidRPr="00105B57" w:rsidRDefault="008770C7" w:rsidP="00F07986">
            <w:pPr>
              <w:pStyle w:val="ISFFlieAufzhlungSymbolDS115"/>
              <w:ind w:left="0" w:firstLine="0"/>
              <w:rPr>
                <w:sz w:val="20"/>
                <w:szCs w:val="20"/>
                <w:lang w:val="en-GB"/>
              </w:rPr>
            </w:pPr>
            <w:r>
              <w:rPr>
                <w:sz w:val="20"/>
                <w:szCs w:val="20"/>
                <w:lang w:val="en-GB"/>
              </w:rPr>
              <w:t>2</w:t>
            </w:r>
          </w:p>
        </w:tc>
        <w:tc>
          <w:tcPr>
            <w:tcW w:w="1596" w:type="dxa"/>
          </w:tcPr>
          <w:p w14:paraId="0B2CC88F" w14:textId="77777777" w:rsidR="008770C7" w:rsidRPr="00105B57" w:rsidRDefault="008770C7" w:rsidP="00F07986">
            <w:pPr>
              <w:pStyle w:val="ISFFlieAufzhlungSymbolDS115"/>
              <w:spacing w:line="240" w:lineRule="auto"/>
              <w:ind w:left="0" w:firstLine="0"/>
              <w:rPr>
                <w:sz w:val="20"/>
                <w:szCs w:val="20"/>
                <w:lang w:val="en-GB"/>
              </w:rPr>
            </w:pPr>
          </w:p>
        </w:tc>
        <w:tc>
          <w:tcPr>
            <w:tcW w:w="2573" w:type="dxa"/>
          </w:tcPr>
          <w:p w14:paraId="5016DE67" w14:textId="77777777" w:rsidR="008770C7" w:rsidRPr="00105B57" w:rsidRDefault="008770C7" w:rsidP="00F07986">
            <w:pPr>
              <w:pStyle w:val="ISFFlieAufzhlungSymbolDS115"/>
              <w:spacing w:line="240" w:lineRule="auto"/>
              <w:ind w:left="0" w:firstLine="0"/>
              <w:rPr>
                <w:sz w:val="20"/>
                <w:szCs w:val="20"/>
                <w:lang w:val="en-GB"/>
              </w:rPr>
            </w:pPr>
          </w:p>
        </w:tc>
        <w:tc>
          <w:tcPr>
            <w:tcW w:w="1985" w:type="dxa"/>
          </w:tcPr>
          <w:p w14:paraId="185F0810" w14:textId="77777777" w:rsidR="008770C7" w:rsidRPr="00105B57" w:rsidRDefault="008770C7" w:rsidP="00F07986">
            <w:pPr>
              <w:pStyle w:val="ISFFlieAufzhlungSymbolDS115"/>
              <w:spacing w:line="240" w:lineRule="auto"/>
              <w:ind w:left="0" w:firstLine="0"/>
              <w:rPr>
                <w:sz w:val="20"/>
                <w:szCs w:val="20"/>
                <w:lang w:val="en-GB"/>
              </w:rPr>
            </w:pPr>
          </w:p>
        </w:tc>
        <w:tc>
          <w:tcPr>
            <w:tcW w:w="3402" w:type="dxa"/>
          </w:tcPr>
          <w:p w14:paraId="10C4FDD8" w14:textId="77777777" w:rsidR="008770C7" w:rsidRPr="00105B57" w:rsidRDefault="008770C7" w:rsidP="00F07986">
            <w:pPr>
              <w:pStyle w:val="ISFFlieAufzhlungSymbolDS115"/>
              <w:spacing w:line="240" w:lineRule="auto"/>
              <w:ind w:left="0" w:firstLine="0"/>
              <w:rPr>
                <w:sz w:val="20"/>
                <w:szCs w:val="20"/>
                <w:lang w:val="en-GB"/>
              </w:rPr>
            </w:pPr>
          </w:p>
        </w:tc>
        <w:tc>
          <w:tcPr>
            <w:tcW w:w="3544" w:type="dxa"/>
          </w:tcPr>
          <w:p w14:paraId="704B0B80" w14:textId="77777777" w:rsidR="008770C7" w:rsidRPr="00105B57" w:rsidRDefault="008770C7" w:rsidP="00F07986">
            <w:pPr>
              <w:pStyle w:val="ISFFlieAufzhlungSymbolDS115"/>
              <w:spacing w:line="240" w:lineRule="auto"/>
              <w:ind w:left="0" w:firstLine="0"/>
              <w:rPr>
                <w:sz w:val="20"/>
                <w:szCs w:val="20"/>
                <w:lang w:val="en-GB"/>
              </w:rPr>
            </w:pPr>
          </w:p>
        </w:tc>
      </w:tr>
      <w:tr w:rsidR="00F273E0" w:rsidRPr="00105B57" w14:paraId="6AB72B13" w14:textId="77777777" w:rsidTr="00B95656">
        <w:tc>
          <w:tcPr>
            <w:tcW w:w="362" w:type="dxa"/>
            <w:shd w:val="clear" w:color="auto" w:fill="D9D9D9" w:themeFill="background1" w:themeFillShade="D9"/>
          </w:tcPr>
          <w:p w14:paraId="4A7EF87E" w14:textId="3AA0D067" w:rsidR="00F273E0" w:rsidRDefault="00F273E0" w:rsidP="00F07986">
            <w:pPr>
              <w:pStyle w:val="ISFFlieAufzhlungSymbolDS115"/>
              <w:ind w:left="0" w:firstLine="0"/>
              <w:rPr>
                <w:sz w:val="20"/>
                <w:szCs w:val="20"/>
                <w:lang w:val="en-GB"/>
              </w:rPr>
            </w:pPr>
            <w:r>
              <w:rPr>
                <w:sz w:val="20"/>
                <w:szCs w:val="20"/>
                <w:lang w:val="en-GB"/>
              </w:rPr>
              <w:lastRenderedPageBreak/>
              <w:t>3</w:t>
            </w:r>
          </w:p>
        </w:tc>
        <w:tc>
          <w:tcPr>
            <w:tcW w:w="1596" w:type="dxa"/>
          </w:tcPr>
          <w:p w14:paraId="040FC3BB" w14:textId="77777777" w:rsidR="00F273E0" w:rsidRPr="00105B57" w:rsidRDefault="00F273E0" w:rsidP="00F07986">
            <w:pPr>
              <w:pStyle w:val="ISFFlieAufzhlungSymbolDS115"/>
              <w:spacing w:line="240" w:lineRule="auto"/>
              <w:ind w:left="0" w:firstLine="0"/>
              <w:rPr>
                <w:sz w:val="20"/>
                <w:szCs w:val="20"/>
                <w:lang w:val="en-GB"/>
              </w:rPr>
            </w:pPr>
          </w:p>
        </w:tc>
        <w:tc>
          <w:tcPr>
            <w:tcW w:w="2573" w:type="dxa"/>
          </w:tcPr>
          <w:p w14:paraId="6BD49B1F" w14:textId="77777777" w:rsidR="00F273E0" w:rsidRPr="00105B57" w:rsidRDefault="00F273E0" w:rsidP="00F07986">
            <w:pPr>
              <w:pStyle w:val="ISFFlieAufzhlungSymbolDS115"/>
              <w:spacing w:line="240" w:lineRule="auto"/>
              <w:ind w:left="0" w:firstLine="0"/>
              <w:rPr>
                <w:sz w:val="20"/>
                <w:szCs w:val="20"/>
                <w:lang w:val="en-GB"/>
              </w:rPr>
            </w:pPr>
          </w:p>
        </w:tc>
        <w:tc>
          <w:tcPr>
            <w:tcW w:w="1985" w:type="dxa"/>
          </w:tcPr>
          <w:p w14:paraId="564FEB52" w14:textId="77777777" w:rsidR="00F273E0" w:rsidRPr="00105B57" w:rsidRDefault="00F273E0" w:rsidP="00F07986">
            <w:pPr>
              <w:pStyle w:val="ISFFlieAufzhlungSymbolDS115"/>
              <w:spacing w:line="240" w:lineRule="auto"/>
              <w:ind w:left="0" w:firstLine="0"/>
              <w:rPr>
                <w:sz w:val="20"/>
                <w:szCs w:val="20"/>
                <w:lang w:val="en-GB"/>
              </w:rPr>
            </w:pPr>
          </w:p>
        </w:tc>
        <w:tc>
          <w:tcPr>
            <w:tcW w:w="3402" w:type="dxa"/>
          </w:tcPr>
          <w:p w14:paraId="53039AC1" w14:textId="77777777" w:rsidR="00F273E0" w:rsidRPr="00105B57" w:rsidRDefault="00F273E0" w:rsidP="00F07986">
            <w:pPr>
              <w:pStyle w:val="ISFFlieAufzhlungSymbolDS115"/>
              <w:spacing w:line="240" w:lineRule="auto"/>
              <w:ind w:left="0" w:firstLine="0"/>
              <w:rPr>
                <w:sz w:val="20"/>
                <w:szCs w:val="20"/>
                <w:lang w:val="en-GB"/>
              </w:rPr>
            </w:pPr>
          </w:p>
        </w:tc>
        <w:tc>
          <w:tcPr>
            <w:tcW w:w="3544" w:type="dxa"/>
          </w:tcPr>
          <w:p w14:paraId="4C54C284" w14:textId="77777777" w:rsidR="00F273E0" w:rsidRPr="00105B57" w:rsidRDefault="00F273E0" w:rsidP="00F07986">
            <w:pPr>
              <w:pStyle w:val="ISFFlieAufzhlungSymbolDS115"/>
              <w:spacing w:line="240" w:lineRule="auto"/>
              <w:ind w:left="0" w:firstLine="0"/>
              <w:rPr>
                <w:sz w:val="20"/>
                <w:szCs w:val="20"/>
                <w:lang w:val="en-GB"/>
              </w:rPr>
            </w:pPr>
          </w:p>
        </w:tc>
      </w:tr>
      <w:tr w:rsidR="008770C7" w:rsidRPr="00105B57" w14:paraId="579AE687" w14:textId="77777777" w:rsidTr="00B95656">
        <w:tc>
          <w:tcPr>
            <w:tcW w:w="362" w:type="dxa"/>
            <w:shd w:val="clear" w:color="auto" w:fill="D9D9D9" w:themeFill="background1" w:themeFillShade="D9"/>
          </w:tcPr>
          <w:p w14:paraId="220B4F03" w14:textId="77777777" w:rsidR="008770C7" w:rsidRPr="00105B57" w:rsidRDefault="008770C7" w:rsidP="00F07986">
            <w:pPr>
              <w:pStyle w:val="ISFFlieAufzhlungSymbolDS115"/>
              <w:ind w:left="0" w:firstLine="0"/>
              <w:rPr>
                <w:sz w:val="20"/>
                <w:szCs w:val="20"/>
                <w:lang w:val="en-GB"/>
              </w:rPr>
            </w:pPr>
            <w:r w:rsidRPr="00105B57">
              <w:rPr>
                <w:sz w:val="20"/>
                <w:szCs w:val="20"/>
                <w:lang w:val="en-GB"/>
              </w:rPr>
              <w:t>X</w:t>
            </w:r>
          </w:p>
        </w:tc>
        <w:tc>
          <w:tcPr>
            <w:tcW w:w="1596" w:type="dxa"/>
          </w:tcPr>
          <w:p w14:paraId="26E2E2B6" w14:textId="77777777" w:rsidR="008770C7" w:rsidRPr="00105B57" w:rsidRDefault="008770C7" w:rsidP="00F07986">
            <w:pPr>
              <w:pStyle w:val="ISFFlieAufzhlungSymbolDS115"/>
              <w:spacing w:line="240" w:lineRule="auto"/>
              <w:ind w:left="0" w:firstLine="0"/>
              <w:rPr>
                <w:sz w:val="20"/>
                <w:szCs w:val="20"/>
                <w:lang w:val="en-GB"/>
              </w:rPr>
            </w:pPr>
          </w:p>
        </w:tc>
        <w:tc>
          <w:tcPr>
            <w:tcW w:w="2573" w:type="dxa"/>
          </w:tcPr>
          <w:p w14:paraId="69202892" w14:textId="77777777" w:rsidR="008770C7" w:rsidRPr="00105B57" w:rsidRDefault="008770C7" w:rsidP="00F07986">
            <w:pPr>
              <w:pStyle w:val="ISFFlieAufzhlungSymbolDS115"/>
              <w:spacing w:line="240" w:lineRule="auto"/>
              <w:ind w:left="0" w:firstLine="0"/>
              <w:rPr>
                <w:sz w:val="20"/>
                <w:szCs w:val="20"/>
                <w:lang w:val="en-GB"/>
              </w:rPr>
            </w:pPr>
          </w:p>
        </w:tc>
        <w:tc>
          <w:tcPr>
            <w:tcW w:w="1985" w:type="dxa"/>
          </w:tcPr>
          <w:p w14:paraId="11C15BAF" w14:textId="77777777" w:rsidR="008770C7" w:rsidRPr="00105B57" w:rsidRDefault="008770C7" w:rsidP="00F07986">
            <w:pPr>
              <w:pStyle w:val="ISFFlieAufzhlungSymbolDS115"/>
              <w:spacing w:line="240" w:lineRule="auto"/>
              <w:ind w:left="0" w:firstLine="0"/>
              <w:rPr>
                <w:sz w:val="20"/>
                <w:szCs w:val="20"/>
                <w:lang w:val="en-GB"/>
              </w:rPr>
            </w:pPr>
          </w:p>
        </w:tc>
        <w:tc>
          <w:tcPr>
            <w:tcW w:w="3402" w:type="dxa"/>
          </w:tcPr>
          <w:p w14:paraId="41E6F89A" w14:textId="77777777" w:rsidR="008770C7" w:rsidRPr="00105B57" w:rsidRDefault="008770C7" w:rsidP="00F07986">
            <w:pPr>
              <w:pStyle w:val="ISFFlieAufzhlungSymbolDS115"/>
              <w:spacing w:line="240" w:lineRule="auto"/>
              <w:ind w:left="0" w:firstLine="0"/>
              <w:rPr>
                <w:sz w:val="20"/>
                <w:szCs w:val="20"/>
                <w:lang w:val="en-GB"/>
              </w:rPr>
            </w:pPr>
          </w:p>
        </w:tc>
        <w:tc>
          <w:tcPr>
            <w:tcW w:w="3544" w:type="dxa"/>
          </w:tcPr>
          <w:p w14:paraId="54DC1658" w14:textId="77777777" w:rsidR="008770C7" w:rsidRPr="00105B57" w:rsidRDefault="008770C7" w:rsidP="00F07986">
            <w:pPr>
              <w:pStyle w:val="ISFFlieAufzhlungSymbolDS115"/>
              <w:spacing w:line="240" w:lineRule="auto"/>
              <w:ind w:left="0" w:firstLine="0"/>
              <w:rPr>
                <w:sz w:val="20"/>
                <w:szCs w:val="20"/>
                <w:lang w:val="en-GB"/>
              </w:rPr>
            </w:pPr>
          </w:p>
        </w:tc>
      </w:tr>
    </w:tbl>
    <w:p w14:paraId="2E34CCA8" w14:textId="2D03C9D2" w:rsidR="008770C7" w:rsidRPr="00864E88" w:rsidRDefault="008770C7" w:rsidP="00864E88">
      <w:pPr>
        <w:pStyle w:val="ISFAufzhlungfettA115pt6ptnachDS12"/>
        <w:numPr>
          <w:ilvl w:val="0"/>
          <w:numId w:val="0"/>
        </w:numPr>
        <w:spacing w:before="0"/>
        <w:ind w:left="596" w:hanging="312"/>
        <w:rPr>
          <w:sz w:val="4"/>
          <w:szCs w:val="4"/>
          <w:lang w:val="en-GB"/>
        </w:rPr>
      </w:pPr>
    </w:p>
    <w:p w14:paraId="5487DB1B" w14:textId="5613E747" w:rsidR="00B01016" w:rsidRDefault="00B01016">
      <w:pPr>
        <w:pStyle w:val="ISFAufzhlungfettA115pt6ptnachDS12"/>
      </w:pPr>
      <w:r>
        <w:t xml:space="preserve">Supply </w:t>
      </w:r>
      <w:r w:rsidR="00192683">
        <w:t xml:space="preserve">side partners </w:t>
      </w:r>
      <w:r>
        <w:t>or other member(s)</w:t>
      </w:r>
      <w:r w:rsidR="00D52A26" w:rsidRPr="00E93942">
        <w:t>:</w:t>
      </w:r>
    </w:p>
    <w:p w14:paraId="6FA7DB90" w14:textId="76657EB3" w:rsidR="00B01016" w:rsidRPr="00864E88" w:rsidRDefault="00192683" w:rsidP="00864E88">
      <w:pPr>
        <w:pStyle w:val="ISFAufzhlungfettA115pt6ptnachDS12"/>
        <w:numPr>
          <w:ilvl w:val="0"/>
          <w:numId w:val="0"/>
        </w:numPr>
        <w:spacing w:before="0" w:line="240" w:lineRule="auto"/>
        <w:ind w:left="284"/>
        <w:rPr>
          <w:lang w:val="en-GB"/>
        </w:rPr>
      </w:pPr>
      <w:r w:rsidRPr="00861181">
        <w:rPr>
          <w:b w:val="0"/>
          <w:sz w:val="22"/>
          <w:lang w:val="en-GB"/>
        </w:rPr>
        <w:t xml:space="preserve">Please name all </w:t>
      </w:r>
      <w:r w:rsidR="00DE683F">
        <w:rPr>
          <w:b w:val="0"/>
          <w:sz w:val="22"/>
          <w:lang w:val="en-GB"/>
        </w:rPr>
        <w:t>Project Partners</w:t>
      </w:r>
      <w:r w:rsidRPr="00861181">
        <w:rPr>
          <w:b w:val="0"/>
          <w:sz w:val="22"/>
          <w:lang w:val="en-GB"/>
        </w:rPr>
        <w:t xml:space="preserve"> representing </w:t>
      </w:r>
      <w:r>
        <w:rPr>
          <w:b w:val="0"/>
          <w:sz w:val="22"/>
          <w:lang w:val="en-GB"/>
        </w:rPr>
        <w:t xml:space="preserve">the supply side (at least one!) and if </w:t>
      </w:r>
      <w:r w:rsidRPr="00192683">
        <w:rPr>
          <w:b w:val="0"/>
          <w:sz w:val="22"/>
          <w:lang w:val="en-GB"/>
        </w:rPr>
        <w:t xml:space="preserve">applicable </w:t>
      </w:r>
      <w:r w:rsidR="00B01016" w:rsidRPr="00864E88">
        <w:rPr>
          <w:sz w:val="22"/>
          <w:lang w:val="en-GB"/>
        </w:rPr>
        <w:t xml:space="preserve">additional partner(s) responsible for </w:t>
      </w:r>
      <w:r w:rsidRPr="004E3BB5">
        <w:rPr>
          <w:b w:val="0"/>
          <w:sz w:val="22"/>
          <w:lang w:val="en-GB"/>
        </w:rPr>
        <w:t xml:space="preserve">significant tasks in </w:t>
      </w:r>
      <w:r w:rsidR="00B01016" w:rsidRPr="00864E88">
        <w:rPr>
          <w:sz w:val="22"/>
          <w:lang w:val="en-GB"/>
        </w:rPr>
        <w:t>implemen</w:t>
      </w:r>
      <w:r w:rsidR="00B01016" w:rsidRPr="00C46540">
        <w:rPr>
          <w:sz w:val="22"/>
          <w:lang w:val="en-GB"/>
        </w:rPr>
        <w:t>t</w:t>
      </w:r>
      <w:r w:rsidRPr="00C46540">
        <w:rPr>
          <w:sz w:val="22"/>
          <w:lang w:val="en-GB"/>
        </w:rPr>
        <w:t>ing</w:t>
      </w:r>
      <w:r w:rsidRPr="004E3BB5">
        <w:rPr>
          <w:b w:val="0"/>
          <w:sz w:val="22"/>
          <w:lang w:val="en-GB"/>
        </w:rPr>
        <w:t xml:space="preserve"> </w:t>
      </w:r>
      <w:r w:rsidR="00B01016" w:rsidRPr="00864E88">
        <w:rPr>
          <w:sz w:val="22"/>
          <w:lang w:val="en-GB"/>
        </w:rPr>
        <w:t>the ISF project.</w:t>
      </w:r>
    </w:p>
    <w:tbl>
      <w:tblPr>
        <w:tblStyle w:val="Tabellenraster"/>
        <w:tblpPr w:leftFromText="141" w:rightFromText="141" w:vertAnchor="text" w:horzAnchor="page" w:tblpX="1816" w:tblpY="75"/>
        <w:tblW w:w="0" w:type="auto"/>
        <w:tblLook w:val="04A0" w:firstRow="1" w:lastRow="0" w:firstColumn="1" w:lastColumn="0" w:noHBand="0" w:noVBand="1"/>
      </w:tblPr>
      <w:tblGrid>
        <w:gridCol w:w="375"/>
        <w:gridCol w:w="1605"/>
        <w:gridCol w:w="3260"/>
        <w:gridCol w:w="2410"/>
        <w:gridCol w:w="5953"/>
      </w:tblGrid>
      <w:tr w:rsidR="00B01016" w:rsidRPr="00B95656" w14:paraId="1403E24D" w14:textId="77777777" w:rsidTr="00B95656">
        <w:tc>
          <w:tcPr>
            <w:tcW w:w="375" w:type="dxa"/>
            <w:shd w:val="clear" w:color="auto" w:fill="B5BFBC" w:themeFill="accent2" w:themeFillTint="66"/>
          </w:tcPr>
          <w:p w14:paraId="159F13A2" w14:textId="77777777" w:rsidR="00B01016" w:rsidRPr="00105B57" w:rsidRDefault="00B01016" w:rsidP="00F07986">
            <w:pPr>
              <w:pStyle w:val="ISFFlieAufzhlungSymbolDS115"/>
              <w:ind w:left="0" w:firstLine="0"/>
              <w:rPr>
                <w:lang w:val="en-GB"/>
              </w:rPr>
            </w:pPr>
          </w:p>
        </w:tc>
        <w:tc>
          <w:tcPr>
            <w:tcW w:w="1605" w:type="dxa"/>
            <w:shd w:val="clear" w:color="auto" w:fill="FECE95"/>
          </w:tcPr>
          <w:p w14:paraId="12C0EC1F" w14:textId="77777777" w:rsidR="00B01016" w:rsidRPr="00265C4D" w:rsidRDefault="00B01016" w:rsidP="00F07986">
            <w:pPr>
              <w:pStyle w:val="ISFFlieAufzhlungSymbolDS115"/>
              <w:spacing w:line="240" w:lineRule="auto"/>
              <w:ind w:left="0" w:firstLine="0"/>
              <w:rPr>
                <w:sz w:val="20"/>
                <w:lang w:val="en-GB"/>
              </w:rPr>
            </w:pPr>
            <w:r w:rsidRPr="00265C4D">
              <w:rPr>
                <w:sz w:val="20"/>
                <w:lang w:val="en-GB"/>
              </w:rPr>
              <w:t xml:space="preserve">Name of </w:t>
            </w:r>
            <w:r>
              <w:rPr>
                <w:sz w:val="20"/>
                <w:lang w:val="en-GB"/>
              </w:rPr>
              <w:br/>
            </w:r>
            <w:r w:rsidRPr="00265C4D">
              <w:rPr>
                <w:sz w:val="20"/>
                <w:lang w:val="en-GB"/>
              </w:rPr>
              <w:t>organisation</w:t>
            </w:r>
          </w:p>
        </w:tc>
        <w:tc>
          <w:tcPr>
            <w:tcW w:w="3260" w:type="dxa"/>
            <w:shd w:val="clear" w:color="auto" w:fill="FECE95"/>
          </w:tcPr>
          <w:p w14:paraId="0E2F1291" w14:textId="6798C900" w:rsidR="00B01016" w:rsidRPr="00265C4D" w:rsidRDefault="0035345C" w:rsidP="003432C7">
            <w:pPr>
              <w:pStyle w:val="ISFFlieAufzhlungSymbolDS115"/>
              <w:spacing w:line="240" w:lineRule="auto"/>
              <w:ind w:left="0" w:firstLine="0"/>
              <w:rPr>
                <w:sz w:val="20"/>
                <w:lang w:val="en-GB"/>
              </w:rPr>
            </w:pPr>
            <w:r>
              <w:rPr>
                <w:sz w:val="20"/>
                <w:lang w:val="en-GB"/>
              </w:rPr>
              <w:t>Legal t</w:t>
            </w:r>
            <w:r w:rsidR="00B01016" w:rsidRPr="00265C4D">
              <w:rPr>
                <w:sz w:val="20"/>
                <w:lang w:val="en-GB"/>
              </w:rPr>
              <w:t xml:space="preserve">ype </w:t>
            </w:r>
            <w:r w:rsidR="00770929">
              <w:rPr>
                <w:sz w:val="20"/>
                <w:lang w:val="en-GB"/>
              </w:rPr>
              <w:t xml:space="preserve">and business area </w:t>
            </w:r>
            <w:r w:rsidR="00B01016" w:rsidRPr="00265C4D">
              <w:rPr>
                <w:sz w:val="20"/>
                <w:lang w:val="en-GB"/>
              </w:rPr>
              <w:t>of organisation</w:t>
            </w:r>
          </w:p>
        </w:tc>
        <w:tc>
          <w:tcPr>
            <w:tcW w:w="2410" w:type="dxa"/>
            <w:shd w:val="clear" w:color="auto" w:fill="FECE95"/>
          </w:tcPr>
          <w:p w14:paraId="3EE80C15" w14:textId="6E644C89" w:rsidR="00B01016" w:rsidRPr="00265C4D" w:rsidRDefault="00B01016" w:rsidP="00C6156E">
            <w:pPr>
              <w:pStyle w:val="ISFFlieAufzhlungSymbolDS115"/>
              <w:spacing w:line="240" w:lineRule="auto"/>
              <w:ind w:left="0" w:firstLine="0"/>
              <w:rPr>
                <w:sz w:val="20"/>
                <w:lang w:val="en-GB"/>
              </w:rPr>
            </w:pPr>
            <w:r w:rsidRPr="00265C4D">
              <w:rPr>
                <w:sz w:val="20"/>
                <w:lang w:val="en-GB"/>
              </w:rPr>
              <w:t>L</w:t>
            </w:r>
            <w:r w:rsidR="001803BA">
              <w:rPr>
                <w:sz w:val="20"/>
                <w:lang w:val="en-GB"/>
              </w:rPr>
              <w:t>egal domicile</w:t>
            </w:r>
            <w:r w:rsidRPr="00265C4D">
              <w:rPr>
                <w:sz w:val="20"/>
                <w:lang w:val="en-GB"/>
              </w:rPr>
              <w:t xml:space="preserve"> of organisation </w:t>
            </w:r>
            <w:r w:rsidRPr="00265C4D">
              <w:rPr>
                <w:sz w:val="20"/>
                <w:szCs w:val="22"/>
                <w:lang w:val="en-GB"/>
              </w:rPr>
              <w:t>(city, country)</w:t>
            </w:r>
          </w:p>
        </w:tc>
        <w:tc>
          <w:tcPr>
            <w:tcW w:w="5953" w:type="dxa"/>
            <w:shd w:val="clear" w:color="auto" w:fill="FECE95"/>
          </w:tcPr>
          <w:p w14:paraId="67245F70" w14:textId="21D31FCF" w:rsidR="00B01016" w:rsidRPr="00265C4D" w:rsidRDefault="00B01016" w:rsidP="00F07986">
            <w:pPr>
              <w:pStyle w:val="ISFFlieAufzhlungSymbolDS115"/>
              <w:spacing w:line="240" w:lineRule="auto"/>
              <w:ind w:left="0" w:firstLine="0"/>
              <w:rPr>
                <w:sz w:val="20"/>
                <w:lang w:val="en-GB"/>
              </w:rPr>
            </w:pPr>
            <w:r w:rsidRPr="00265C4D">
              <w:rPr>
                <w:sz w:val="20"/>
                <w:szCs w:val="22"/>
                <w:lang w:val="en-GB"/>
              </w:rPr>
              <w:t xml:space="preserve">Function or main responsibility in the </w:t>
            </w:r>
            <w:r w:rsidR="00261B62">
              <w:rPr>
                <w:sz w:val="20"/>
                <w:szCs w:val="22"/>
                <w:lang w:val="en-GB"/>
              </w:rPr>
              <w:t xml:space="preserve">ISF </w:t>
            </w:r>
            <w:r w:rsidRPr="00265C4D">
              <w:rPr>
                <w:sz w:val="20"/>
                <w:szCs w:val="22"/>
                <w:lang w:val="en-GB"/>
              </w:rPr>
              <w:t>project</w:t>
            </w:r>
          </w:p>
        </w:tc>
      </w:tr>
      <w:tr w:rsidR="00B01016" w:rsidRPr="00B95656" w14:paraId="5145A275" w14:textId="77777777" w:rsidTr="00B95656">
        <w:tc>
          <w:tcPr>
            <w:tcW w:w="375" w:type="dxa"/>
            <w:shd w:val="clear" w:color="auto" w:fill="D9D9D9" w:themeFill="background1" w:themeFillShade="D9"/>
          </w:tcPr>
          <w:p w14:paraId="740D5FD6" w14:textId="77777777" w:rsidR="00B01016" w:rsidRPr="00105B57" w:rsidRDefault="00B01016" w:rsidP="00F07986">
            <w:pPr>
              <w:pStyle w:val="ISFFlieAufzhlungSymbolDS115"/>
              <w:ind w:left="0" w:firstLine="0"/>
              <w:rPr>
                <w:sz w:val="20"/>
                <w:szCs w:val="20"/>
                <w:lang w:val="en-GB"/>
              </w:rPr>
            </w:pPr>
            <w:r w:rsidRPr="00105B57">
              <w:rPr>
                <w:sz w:val="20"/>
                <w:szCs w:val="20"/>
                <w:lang w:val="en-GB"/>
              </w:rPr>
              <w:t>1</w:t>
            </w:r>
          </w:p>
        </w:tc>
        <w:tc>
          <w:tcPr>
            <w:tcW w:w="1605" w:type="dxa"/>
          </w:tcPr>
          <w:p w14:paraId="402299F7" w14:textId="77777777" w:rsidR="00B01016" w:rsidRPr="00105B57" w:rsidRDefault="00B01016" w:rsidP="00F07986">
            <w:pPr>
              <w:pStyle w:val="ISFFlieAufzhlungSymbolDS115"/>
              <w:spacing w:line="240" w:lineRule="auto"/>
              <w:ind w:left="0" w:firstLine="0"/>
              <w:rPr>
                <w:sz w:val="20"/>
                <w:szCs w:val="20"/>
                <w:lang w:val="en-GB"/>
              </w:rPr>
            </w:pPr>
          </w:p>
        </w:tc>
        <w:tc>
          <w:tcPr>
            <w:tcW w:w="3260" w:type="dxa"/>
          </w:tcPr>
          <w:p w14:paraId="0A797113" w14:textId="77777777" w:rsidR="00B01016" w:rsidRPr="00105B57" w:rsidRDefault="00B01016" w:rsidP="00F07986">
            <w:pPr>
              <w:pStyle w:val="ISFFlieAufzhlungSymbolDS115"/>
              <w:spacing w:line="240" w:lineRule="auto"/>
              <w:ind w:left="0" w:firstLine="0"/>
              <w:rPr>
                <w:sz w:val="20"/>
                <w:szCs w:val="20"/>
                <w:lang w:val="en-GB"/>
              </w:rPr>
            </w:pPr>
          </w:p>
        </w:tc>
        <w:tc>
          <w:tcPr>
            <w:tcW w:w="2410" w:type="dxa"/>
          </w:tcPr>
          <w:p w14:paraId="6FF39F4B" w14:textId="77777777" w:rsidR="00B01016" w:rsidRPr="00105B57" w:rsidRDefault="00B01016" w:rsidP="00F07986">
            <w:pPr>
              <w:pStyle w:val="ISFFlieAufzhlungSymbolDS115"/>
              <w:spacing w:line="240" w:lineRule="auto"/>
              <w:ind w:left="0" w:firstLine="0"/>
              <w:rPr>
                <w:sz w:val="20"/>
                <w:szCs w:val="20"/>
                <w:lang w:val="en-GB"/>
              </w:rPr>
            </w:pPr>
          </w:p>
        </w:tc>
        <w:tc>
          <w:tcPr>
            <w:tcW w:w="5953" w:type="dxa"/>
          </w:tcPr>
          <w:p w14:paraId="703305B1" w14:textId="77777777" w:rsidR="00B01016" w:rsidRPr="00105B57" w:rsidRDefault="00B01016" w:rsidP="00F07986">
            <w:pPr>
              <w:pStyle w:val="ISFFlieAufzhlungSymbolDS115"/>
              <w:spacing w:line="240" w:lineRule="auto"/>
              <w:ind w:left="0" w:firstLine="0"/>
              <w:rPr>
                <w:i/>
                <w:sz w:val="20"/>
                <w:szCs w:val="20"/>
                <w:lang w:val="en-GB"/>
              </w:rPr>
            </w:pPr>
            <w:r>
              <w:rPr>
                <w:i/>
                <w:sz w:val="20"/>
                <w:szCs w:val="20"/>
                <w:lang w:val="en-GB"/>
              </w:rPr>
              <w:t>E.g. r</w:t>
            </w:r>
            <w:r w:rsidRPr="00105B57">
              <w:rPr>
                <w:i/>
                <w:sz w:val="20"/>
                <w:szCs w:val="20"/>
                <w:lang w:val="en-GB"/>
              </w:rPr>
              <w:t>isk taker</w:t>
            </w:r>
            <w:r>
              <w:rPr>
                <w:i/>
                <w:sz w:val="20"/>
                <w:szCs w:val="20"/>
                <w:lang w:val="en-GB"/>
              </w:rPr>
              <w:t xml:space="preserve"> and technical product designer</w:t>
            </w:r>
          </w:p>
        </w:tc>
      </w:tr>
      <w:tr w:rsidR="00B01016" w:rsidRPr="00B95656" w14:paraId="3EA5C4A2" w14:textId="77777777" w:rsidTr="00B95656">
        <w:tc>
          <w:tcPr>
            <w:tcW w:w="375" w:type="dxa"/>
            <w:shd w:val="clear" w:color="auto" w:fill="D9D9D9" w:themeFill="background1" w:themeFillShade="D9"/>
          </w:tcPr>
          <w:p w14:paraId="77764DE0" w14:textId="77777777" w:rsidR="00B01016" w:rsidRPr="00105B57" w:rsidRDefault="00B01016" w:rsidP="00F07986">
            <w:pPr>
              <w:pStyle w:val="ISFFlieAufzhlungSymbolDS115"/>
              <w:ind w:left="0" w:firstLine="0"/>
              <w:rPr>
                <w:sz w:val="20"/>
                <w:szCs w:val="20"/>
                <w:lang w:val="en-GB"/>
              </w:rPr>
            </w:pPr>
            <w:r w:rsidRPr="00105B57">
              <w:rPr>
                <w:sz w:val="20"/>
                <w:szCs w:val="20"/>
                <w:lang w:val="en-GB"/>
              </w:rPr>
              <w:t>2</w:t>
            </w:r>
          </w:p>
        </w:tc>
        <w:tc>
          <w:tcPr>
            <w:tcW w:w="1605" w:type="dxa"/>
          </w:tcPr>
          <w:p w14:paraId="10966F62" w14:textId="77777777" w:rsidR="00B01016" w:rsidRPr="00105B57" w:rsidRDefault="00B01016" w:rsidP="00F07986">
            <w:pPr>
              <w:pStyle w:val="ISFFlieAufzhlungSymbolDS115"/>
              <w:spacing w:line="240" w:lineRule="auto"/>
              <w:ind w:left="0" w:firstLine="0"/>
              <w:rPr>
                <w:sz w:val="20"/>
                <w:szCs w:val="20"/>
                <w:lang w:val="en-GB"/>
              </w:rPr>
            </w:pPr>
          </w:p>
        </w:tc>
        <w:tc>
          <w:tcPr>
            <w:tcW w:w="3260" w:type="dxa"/>
          </w:tcPr>
          <w:p w14:paraId="763BB061" w14:textId="77777777" w:rsidR="00B01016" w:rsidRPr="00105B57" w:rsidRDefault="00B01016" w:rsidP="00F07986">
            <w:pPr>
              <w:pStyle w:val="ISFFlieAufzhlungSymbolDS115"/>
              <w:spacing w:line="240" w:lineRule="auto"/>
              <w:ind w:left="0" w:firstLine="0"/>
              <w:rPr>
                <w:sz w:val="20"/>
                <w:szCs w:val="20"/>
                <w:lang w:val="en-GB"/>
              </w:rPr>
            </w:pPr>
          </w:p>
        </w:tc>
        <w:tc>
          <w:tcPr>
            <w:tcW w:w="2410" w:type="dxa"/>
          </w:tcPr>
          <w:p w14:paraId="6AEA78C4" w14:textId="77777777" w:rsidR="00B01016" w:rsidRPr="00105B57" w:rsidRDefault="00B01016" w:rsidP="00F07986">
            <w:pPr>
              <w:pStyle w:val="ISFFlieAufzhlungSymbolDS115"/>
              <w:spacing w:line="240" w:lineRule="auto"/>
              <w:ind w:left="0" w:firstLine="0"/>
              <w:rPr>
                <w:sz w:val="20"/>
                <w:szCs w:val="20"/>
                <w:lang w:val="en-GB"/>
              </w:rPr>
            </w:pPr>
          </w:p>
        </w:tc>
        <w:tc>
          <w:tcPr>
            <w:tcW w:w="5953" w:type="dxa"/>
          </w:tcPr>
          <w:p w14:paraId="4027D709" w14:textId="18D92360" w:rsidR="00B01016" w:rsidRPr="00105B57" w:rsidRDefault="00B01016" w:rsidP="00F07986">
            <w:pPr>
              <w:pStyle w:val="ISFFlieAufzhlungSymbolDS115"/>
              <w:spacing w:line="240" w:lineRule="auto"/>
              <w:ind w:left="0" w:firstLine="0"/>
              <w:rPr>
                <w:i/>
                <w:sz w:val="20"/>
                <w:szCs w:val="20"/>
                <w:lang w:val="en-GB"/>
              </w:rPr>
            </w:pPr>
            <w:r>
              <w:rPr>
                <w:i/>
                <w:sz w:val="20"/>
                <w:szCs w:val="20"/>
                <w:lang w:val="en-GB"/>
              </w:rPr>
              <w:t>E.g. developing m</w:t>
            </w:r>
            <w:r w:rsidRPr="00105B57">
              <w:rPr>
                <w:i/>
                <w:sz w:val="20"/>
                <w:szCs w:val="20"/>
                <w:lang w:val="en-GB"/>
              </w:rPr>
              <w:t xml:space="preserve">arketing </w:t>
            </w:r>
            <w:r>
              <w:rPr>
                <w:i/>
                <w:sz w:val="20"/>
                <w:szCs w:val="20"/>
                <w:lang w:val="en-GB"/>
              </w:rPr>
              <w:t>material, providing marketing campaigns</w:t>
            </w:r>
          </w:p>
        </w:tc>
      </w:tr>
      <w:tr w:rsidR="00F273E0" w:rsidRPr="00F273E0" w14:paraId="5CAFDB23" w14:textId="77777777" w:rsidTr="00B95656">
        <w:tc>
          <w:tcPr>
            <w:tcW w:w="375" w:type="dxa"/>
            <w:shd w:val="clear" w:color="auto" w:fill="D9D9D9" w:themeFill="background1" w:themeFillShade="D9"/>
          </w:tcPr>
          <w:p w14:paraId="4FD3267C" w14:textId="02E6BDE1" w:rsidR="00F273E0" w:rsidRPr="00105B57" w:rsidRDefault="00F273E0" w:rsidP="00F07986">
            <w:pPr>
              <w:pStyle w:val="ISFFlieAufzhlungSymbolDS115"/>
              <w:ind w:left="0" w:firstLine="0"/>
              <w:rPr>
                <w:sz w:val="20"/>
                <w:szCs w:val="20"/>
                <w:lang w:val="en-GB"/>
              </w:rPr>
            </w:pPr>
            <w:r>
              <w:rPr>
                <w:sz w:val="20"/>
                <w:szCs w:val="20"/>
                <w:lang w:val="en-GB"/>
              </w:rPr>
              <w:t>3</w:t>
            </w:r>
          </w:p>
        </w:tc>
        <w:tc>
          <w:tcPr>
            <w:tcW w:w="1605" w:type="dxa"/>
          </w:tcPr>
          <w:p w14:paraId="72783E88" w14:textId="77777777" w:rsidR="00F273E0" w:rsidRPr="00105B57" w:rsidRDefault="00F273E0" w:rsidP="00F07986">
            <w:pPr>
              <w:pStyle w:val="ISFFlieAufzhlungSymbolDS115"/>
              <w:spacing w:line="240" w:lineRule="auto"/>
              <w:ind w:left="0" w:firstLine="0"/>
              <w:rPr>
                <w:sz w:val="20"/>
                <w:szCs w:val="20"/>
                <w:lang w:val="en-GB"/>
              </w:rPr>
            </w:pPr>
          </w:p>
        </w:tc>
        <w:tc>
          <w:tcPr>
            <w:tcW w:w="3260" w:type="dxa"/>
          </w:tcPr>
          <w:p w14:paraId="0A03DF4C" w14:textId="77777777" w:rsidR="00F273E0" w:rsidRPr="00105B57" w:rsidRDefault="00F273E0" w:rsidP="00F07986">
            <w:pPr>
              <w:pStyle w:val="ISFFlieAufzhlungSymbolDS115"/>
              <w:spacing w:line="240" w:lineRule="auto"/>
              <w:ind w:left="0" w:firstLine="0"/>
              <w:rPr>
                <w:sz w:val="20"/>
                <w:szCs w:val="20"/>
                <w:lang w:val="en-GB"/>
              </w:rPr>
            </w:pPr>
          </w:p>
        </w:tc>
        <w:tc>
          <w:tcPr>
            <w:tcW w:w="2410" w:type="dxa"/>
          </w:tcPr>
          <w:p w14:paraId="519A0BB3" w14:textId="77777777" w:rsidR="00F273E0" w:rsidRPr="00105B57" w:rsidRDefault="00F273E0" w:rsidP="00F07986">
            <w:pPr>
              <w:pStyle w:val="ISFFlieAufzhlungSymbolDS115"/>
              <w:spacing w:line="240" w:lineRule="auto"/>
              <w:ind w:left="0" w:firstLine="0"/>
              <w:rPr>
                <w:sz w:val="20"/>
                <w:szCs w:val="20"/>
                <w:lang w:val="en-GB"/>
              </w:rPr>
            </w:pPr>
          </w:p>
        </w:tc>
        <w:tc>
          <w:tcPr>
            <w:tcW w:w="5953" w:type="dxa"/>
          </w:tcPr>
          <w:p w14:paraId="1DBFA87F" w14:textId="77777777" w:rsidR="00F273E0" w:rsidRDefault="00F273E0" w:rsidP="00F07986">
            <w:pPr>
              <w:pStyle w:val="ISFFlieAufzhlungSymbolDS115"/>
              <w:spacing w:line="240" w:lineRule="auto"/>
              <w:ind w:left="0" w:firstLine="0"/>
              <w:rPr>
                <w:i/>
                <w:sz w:val="20"/>
                <w:szCs w:val="20"/>
                <w:lang w:val="en-GB"/>
              </w:rPr>
            </w:pPr>
          </w:p>
        </w:tc>
      </w:tr>
      <w:tr w:rsidR="00B01016" w:rsidRPr="00105B57" w14:paraId="2973BAE1" w14:textId="77777777" w:rsidTr="00B95656">
        <w:tc>
          <w:tcPr>
            <w:tcW w:w="375" w:type="dxa"/>
            <w:shd w:val="clear" w:color="auto" w:fill="D9D9D9" w:themeFill="background1" w:themeFillShade="D9"/>
          </w:tcPr>
          <w:p w14:paraId="787562ED" w14:textId="77777777" w:rsidR="00B01016" w:rsidRPr="00105B57" w:rsidRDefault="00B01016" w:rsidP="00F07986">
            <w:pPr>
              <w:pStyle w:val="ISFFlieAufzhlungSymbolDS115"/>
              <w:ind w:left="0" w:firstLine="0"/>
              <w:rPr>
                <w:sz w:val="20"/>
                <w:szCs w:val="20"/>
                <w:lang w:val="en-GB"/>
              </w:rPr>
            </w:pPr>
            <w:r w:rsidRPr="00105B57">
              <w:rPr>
                <w:sz w:val="20"/>
                <w:szCs w:val="20"/>
                <w:lang w:val="en-GB"/>
              </w:rPr>
              <w:t>X</w:t>
            </w:r>
          </w:p>
        </w:tc>
        <w:tc>
          <w:tcPr>
            <w:tcW w:w="1605" w:type="dxa"/>
          </w:tcPr>
          <w:p w14:paraId="4A610367" w14:textId="77777777" w:rsidR="00B01016" w:rsidRPr="00105B57" w:rsidRDefault="00B01016" w:rsidP="00F07986">
            <w:pPr>
              <w:pStyle w:val="ISFFlieAufzhlungSymbolDS115"/>
              <w:spacing w:line="240" w:lineRule="auto"/>
              <w:ind w:left="0" w:firstLine="0"/>
              <w:rPr>
                <w:sz w:val="20"/>
                <w:szCs w:val="20"/>
                <w:lang w:val="en-GB"/>
              </w:rPr>
            </w:pPr>
          </w:p>
        </w:tc>
        <w:tc>
          <w:tcPr>
            <w:tcW w:w="3260" w:type="dxa"/>
          </w:tcPr>
          <w:p w14:paraId="06CC5014" w14:textId="77777777" w:rsidR="00B01016" w:rsidRPr="00105B57" w:rsidRDefault="00B01016" w:rsidP="00F07986">
            <w:pPr>
              <w:pStyle w:val="ISFFlieAufzhlungSymbolDS115"/>
              <w:spacing w:line="240" w:lineRule="auto"/>
              <w:ind w:left="0" w:firstLine="0"/>
              <w:rPr>
                <w:sz w:val="20"/>
                <w:szCs w:val="20"/>
                <w:lang w:val="en-GB"/>
              </w:rPr>
            </w:pPr>
          </w:p>
        </w:tc>
        <w:tc>
          <w:tcPr>
            <w:tcW w:w="2410" w:type="dxa"/>
          </w:tcPr>
          <w:p w14:paraId="6728B195" w14:textId="77777777" w:rsidR="00B01016" w:rsidRPr="00105B57" w:rsidRDefault="00B01016" w:rsidP="00F07986">
            <w:pPr>
              <w:pStyle w:val="ISFFlieAufzhlungSymbolDS115"/>
              <w:spacing w:line="240" w:lineRule="auto"/>
              <w:ind w:left="0" w:firstLine="0"/>
              <w:rPr>
                <w:sz w:val="20"/>
                <w:szCs w:val="20"/>
                <w:lang w:val="en-GB"/>
              </w:rPr>
            </w:pPr>
          </w:p>
        </w:tc>
        <w:tc>
          <w:tcPr>
            <w:tcW w:w="5953" w:type="dxa"/>
          </w:tcPr>
          <w:p w14:paraId="1F318250" w14:textId="77777777" w:rsidR="00B01016" w:rsidRPr="00105B57" w:rsidRDefault="00B01016" w:rsidP="00F07986">
            <w:pPr>
              <w:pStyle w:val="ISFFlieAufzhlungSymbolDS115"/>
              <w:spacing w:line="240" w:lineRule="auto"/>
              <w:ind w:left="0" w:firstLine="0"/>
              <w:rPr>
                <w:sz w:val="20"/>
                <w:szCs w:val="20"/>
                <w:lang w:val="en-GB"/>
              </w:rPr>
            </w:pPr>
          </w:p>
        </w:tc>
      </w:tr>
    </w:tbl>
    <w:p w14:paraId="0CCB147D" w14:textId="22A1B62B" w:rsidR="008A7EE6" w:rsidRPr="00E965C9" w:rsidRDefault="008A7EE6" w:rsidP="00864E88">
      <w:pPr>
        <w:pStyle w:val="ISFAufzhlung11ptreg6ptnachDS13Linie"/>
      </w:pPr>
    </w:p>
    <w:p w14:paraId="7C8FA58D" w14:textId="04CD4B44" w:rsidR="00D52A26" w:rsidRPr="00E965C9" w:rsidRDefault="00D52A26" w:rsidP="00864E88">
      <w:pPr>
        <w:pStyle w:val="ISFAufzhlungfettA115pt6ptnachDS12"/>
        <w:spacing w:before="0"/>
        <w:ind w:left="596" w:hanging="312"/>
      </w:pPr>
      <w:r w:rsidRPr="00E965C9">
        <w:rPr>
          <w:lang w:val="en-GB"/>
        </w:rPr>
        <w:t>Who will be the main contact person?</w:t>
      </w:r>
    </w:p>
    <w:p w14:paraId="2DCEFF65" w14:textId="0BAC0730" w:rsidR="00D52A26" w:rsidRPr="00E965C9" w:rsidRDefault="00D52A26" w:rsidP="00864E88">
      <w:pPr>
        <w:pStyle w:val="ISFAufzhlung11ptreg6ptnachDS13"/>
        <w:tabs>
          <w:tab w:val="clear" w:pos="964"/>
          <w:tab w:val="clear" w:pos="7144"/>
          <w:tab w:val="left" w:pos="426"/>
          <w:tab w:val="left" w:leader="underscore" w:pos="5670"/>
          <w:tab w:val="left" w:pos="6521"/>
        </w:tabs>
        <w:rPr>
          <w:lang w:val="en-GB"/>
        </w:rPr>
      </w:pPr>
      <w:r w:rsidRPr="00E965C9">
        <w:rPr>
          <w:lang w:val="en-GB"/>
        </w:rPr>
        <w:t xml:space="preserve"> </w:t>
      </w:r>
      <w:r w:rsidRPr="00E965C9">
        <w:rPr>
          <w:lang w:val="en-GB"/>
        </w:rPr>
        <w:tab/>
        <w:t>Name</w:t>
      </w:r>
      <w:r w:rsidR="006B06A4" w:rsidRPr="00E965C9">
        <w:rPr>
          <w:lang w:val="en-GB"/>
        </w:rPr>
        <w:t xml:space="preserve"> </w:t>
      </w:r>
      <w:r w:rsidR="00B01016">
        <w:rPr>
          <w:lang w:val="en-GB"/>
        </w:rPr>
        <w:t>of contact person:</w:t>
      </w:r>
      <w:r w:rsidR="00530202">
        <w:rPr>
          <w:lang w:val="en-GB"/>
        </w:rPr>
        <w:tab/>
      </w:r>
      <w:r w:rsidR="00261B62">
        <w:rPr>
          <w:lang w:val="en-GB"/>
        </w:rPr>
        <w:t xml:space="preserve"> </w:t>
      </w:r>
      <w:r w:rsidR="00261B62">
        <w:rPr>
          <w:lang w:val="en-GB"/>
        </w:rPr>
        <w:tab/>
      </w:r>
      <w:r w:rsidR="00261B62" w:rsidRPr="00E965C9">
        <w:rPr>
          <w:lang w:val="en-GB"/>
        </w:rPr>
        <w:t>E-Mail</w:t>
      </w:r>
      <w:r w:rsidR="00261B62">
        <w:rPr>
          <w:lang w:val="en-GB"/>
        </w:rPr>
        <w:t>:</w:t>
      </w:r>
      <w:r w:rsidR="00530202">
        <w:rPr>
          <w:lang w:val="en-GB"/>
        </w:rPr>
        <w:tab/>
      </w:r>
    </w:p>
    <w:p w14:paraId="79289231" w14:textId="36A96247" w:rsidR="00D52A26" w:rsidRPr="00E965C9" w:rsidRDefault="00AA280C" w:rsidP="00864E88">
      <w:pPr>
        <w:pStyle w:val="ISFAufzhlung11ptreg6ptnachDS13"/>
        <w:tabs>
          <w:tab w:val="clear" w:pos="964"/>
          <w:tab w:val="clear" w:pos="7144"/>
          <w:tab w:val="left" w:pos="426"/>
          <w:tab w:val="left" w:leader="underscore" w:pos="5670"/>
          <w:tab w:val="left" w:pos="6521"/>
        </w:tabs>
        <w:rPr>
          <w:lang w:val="en-GB"/>
        </w:rPr>
      </w:pPr>
      <w:r w:rsidRPr="00E965C9">
        <w:rPr>
          <w:lang w:val="en-GB"/>
        </w:rPr>
        <w:t xml:space="preserve"> </w:t>
      </w:r>
      <w:r w:rsidRPr="00E965C9">
        <w:rPr>
          <w:lang w:val="en-GB"/>
        </w:rPr>
        <w:tab/>
      </w:r>
      <w:r w:rsidR="00D52A26" w:rsidRPr="00E965C9">
        <w:rPr>
          <w:lang w:val="en-GB"/>
        </w:rPr>
        <w:t>Phone</w:t>
      </w:r>
      <w:r w:rsidR="00261B62">
        <w:rPr>
          <w:lang w:val="en-GB"/>
        </w:rPr>
        <w:t>:</w:t>
      </w:r>
      <w:r w:rsidR="00530202">
        <w:rPr>
          <w:lang w:val="en-GB"/>
        </w:rPr>
        <w:tab/>
      </w:r>
      <w:r w:rsidR="00530202">
        <w:rPr>
          <w:lang w:val="en-GB"/>
        </w:rPr>
        <w:tab/>
      </w:r>
      <w:r w:rsidR="00220F66">
        <w:rPr>
          <w:lang w:val="en-GB"/>
        </w:rPr>
        <w:tab/>
      </w:r>
      <w:r w:rsidR="00BC386C" w:rsidRPr="00E965C9">
        <w:rPr>
          <w:lang w:val="en-GB"/>
        </w:rPr>
        <w:t>Address</w:t>
      </w:r>
      <w:r w:rsidR="00BC386C">
        <w:rPr>
          <w:lang w:val="en-GB"/>
        </w:rPr>
        <w:t xml:space="preserve"> of organisation:</w:t>
      </w:r>
      <w:r w:rsidR="00BC386C">
        <w:rPr>
          <w:lang w:val="en-GB"/>
        </w:rPr>
        <w:tab/>
      </w:r>
    </w:p>
    <w:p w14:paraId="62247971" w14:textId="217A06D1" w:rsidR="00BD631C" w:rsidRDefault="00D52A26" w:rsidP="00220F66">
      <w:pPr>
        <w:pStyle w:val="ISFAufzhlung11ptreg6ptnachDS13"/>
        <w:tabs>
          <w:tab w:val="clear" w:pos="964"/>
          <w:tab w:val="clear" w:pos="7144"/>
          <w:tab w:val="left" w:pos="426"/>
          <w:tab w:val="left" w:leader="underscore" w:pos="5670"/>
          <w:tab w:val="left" w:pos="6521"/>
        </w:tabs>
        <w:rPr>
          <w:lang w:val="en-GB"/>
        </w:rPr>
        <w:sectPr w:rsidR="00BD631C" w:rsidSect="00B607AB">
          <w:headerReference w:type="default" r:id="rId8"/>
          <w:footerReference w:type="default" r:id="rId9"/>
          <w:headerReference w:type="first" r:id="rId10"/>
          <w:footerReference w:type="first" r:id="rId11"/>
          <w:endnotePr>
            <w:numFmt w:val="decimal"/>
          </w:endnotePr>
          <w:pgSz w:w="16838" w:h="11906" w:orient="landscape" w:code="9"/>
          <w:pgMar w:top="1985" w:right="1418" w:bottom="454" w:left="1418" w:header="794" w:footer="397" w:gutter="0"/>
          <w:cols w:space="708"/>
          <w:titlePg/>
          <w:docGrid w:linePitch="360"/>
        </w:sectPr>
      </w:pPr>
      <w:r w:rsidRPr="00E965C9">
        <w:rPr>
          <w:lang w:val="en-GB"/>
        </w:rPr>
        <w:t xml:space="preserve"> </w:t>
      </w:r>
      <w:r w:rsidRPr="00E965C9">
        <w:rPr>
          <w:lang w:val="en-GB"/>
        </w:rPr>
        <w:tab/>
      </w:r>
      <w:r w:rsidR="00B01016" w:rsidRPr="00E965C9">
        <w:rPr>
          <w:lang w:val="en-GB"/>
        </w:rPr>
        <w:t>Organisation</w:t>
      </w:r>
      <w:r w:rsidR="00261B62">
        <w:rPr>
          <w:lang w:val="en-GB"/>
        </w:rPr>
        <w:t>:</w:t>
      </w:r>
      <w:r w:rsidR="00530202">
        <w:rPr>
          <w:lang w:val="en-GB"/>
        </w:rPr>
        <w:tab/>
      </w:r>
      <w:r w:rsidR="00261B62">
        <w:rPr>
          <w:lang w:val="en-GB"/>
        </w:rPr>
        <w:t xml:space="preserve"> </w:t>
      </w:r>
      <w:r w:rsidR="00261B62">
        <w:rPr>
          <w:lang w:val="en-GB"/>
        </w:rPr>
        <w:tab/>
      </w:r>
    </w:p>
    <w:p w14:paraId="4FD1B692" w14:textId="05D968B4" w:rsidR="0030260D" w:rsidRPr="00E965C9" w:rsidRDefault="00261B62" w:rsidP="00864E88">
      <w:pPr>
        <w:pStyle w:val="ISFHead1FlietextCalibri13"/>
        <w:keepNext w:val="0"/>
        <w:numPr>
          <w:ilvl w:val="0"/>
          <w:numId w:val="1"/>
        </w:numPr>
        <w:spacing w:before="0"/>
        <w:ind w:left="595" w:hanging="595"/>
        <w:rPr>
          <w:lang w:val="en-GB"/>
        </w:rPr>
      </w:pPr>
      <w:r w:rsidRPr="00E965C9">
        <w:rPr>
          <w:color w:val="D9D9D9" w:themeColor="background1" w:themeShade="D9"/>
          <w:lang w:val="en-GB"/>
        </w:rPr>
        <w:lastRenderedPageBreak/>
        <w:tab/>
      </w:r>
      <w:r w:rsidR="00F36323" w:rsidRPr="00E965C9">
        <w:rPr>
          <w:lang w:val="en-GB"/>
        </w:rPr>
        <w:t xml:space="preserve">Overview </w:t>
      </w:r>
    </w:p>
    <w:p w14:paraId="5AF9CB81" w14:textId="1B1689AB" w:rsidR="00936A2F" w:rsidRPr="00E965C9" w:rsidRDefault="0030260D" w:rsidP="000B1968">
      <w:pPr>
        <w:pStyle w:val="ISFFlieAufzhlung115fettDS13"/>
        <w:keepNext w:val="0"/>
        <w:rPr>
          <w:sz w:val="20"/>
          <w:lang w:val="en-GB"/>
        </w:rPr>
      </w:pPr>
      <w:r w:rsidRPr="00E965C9">
        <w:rPr>
          <w:lang w:val="en-GB"/>
        </w:rPr>
        <w:t>Please provide a short description of your project</w:t>
      </w:r>
      <w:r w:rsidR="0071002F" w:rsidRPr="00E965C9">
        <w:rPr>
          <w:lang w:val="en-GB"/>
        </w:rPr>
        <w:t xml:space="preserve"> concept</w:t>
      </w:r>
      <w:r w:rsidR="0099084F" w:rsidRPr="00E965C9">
        <w:rPr>
          <w:lang w:val="en-GB"/>
        </w:rPr>
        <w:t xml:space="preserve"> </w:t>
      </w:r>
      <w:r w:rsidR="0099084F" w:rsidRPr="00E965C9">
        <w:rPr>
          <w:b w:val="0"/>
          <w:lang w:val="en-GB"/>
        </w:rPr>
        <w:t xml:space="preserve">(max. </w:t>
      </w:r>
      <w:r w:rsidR="004736F0">
        <w:rPr>
          <w:b w:val="0"/>
          <w:lang w:val="en-GB"/>
        </w:rPr>
        <w:t>2</w:t>
      </w:r>
      <w:r w:rsidR="009D10F8">
        <w:rPr>
          <w:b w:val="0"/>
          <w:lang w:val="en-GB"/>
        </w:rPr>
        <w:t>,0</w:t>
      </w:r>
      <w:r w:rsidR="00F06B7B" w:rsidRPr="00E965C9">
        <w:rPr>
          <w:b w:val="0"/>
          <w:lang w:val="en-GB"/>
        </w:rPr>
        <w:t>00 w</w:t>
      </w:r>
      <w:r w:rsidR="007D19CD" w:rsidRPr="00E965C9">
        <w:rPr>
          <w:b w:val="0"/>
          <w:lang w:val="en-GB"/>
        </w:rPr>
        <w:t>ords</w:t>
      </w:r>
      <w:r w:rsidR="00483C2D">
        <w:rPr>
          <w:b w:val="0"/>
          <w:lang w:val="en-GB"/>
        </w:rPr>
        <w:t>, please add lines if needed</w:t>
      </w:r>
      <w:r w:rsidR="0099084F" w:rsidRPr="00E965C9">
        <w:rPr>
          <w:b w:val="0"/>
          <w:lang w:val="en-GB"/>
        </w:rPr>
        <w:t>)</w:t>
      </w:r>
      <w:r w:rsidRPr="00E965C9">
        <w:rPr>
          <w:lang w:val="en-GB"/>
        </w:rPr>
        <w:br/>
      </w:r>
      <w:r w:rsidR="00907B34" w:rsidRPr="00E965C9">
        <w:rPr>
          <w:b w:val="0"/>
          <w:sz w:val="20"/>
          <w:lang w:val="en-GB"/>
        </w:rPr>
        <w:t>[</w:t>
      </w:r>
      <w:r w:rsidRPr="00E965C9">
        <w:rPr>
          <w:b w:val="0"/>
          <w:sz w:val="20"/>
          <w:lang w:val="en-GB"/>
        </w:rPr>
        <w:t>incl. background</w:t>
      </w:r>
      <w:r w:rsidR="004736F0">
        <w:rPr>
          <w:b w:val="0"/>
          <w:sz w:val="20"/>
          <w:lang w:val="en-GB"/>
        </w:rPr>
        <w:t xml:space="preserve"> / problem analysis</w:t>
      </w:r>
      <w:r w:rsidRPr="00E965C9">
        <w:rPr>
          <w:b w:val="0"/>
          <w:sz w:val="20"/>
          <w:lang w:val="en-GB"/>
        </w:rPr>
        <w:t xml:space="preserve">, </w:t>
      </w:r>
      <w:r w:rsidR="00005A8D" w:rsidRPr="00E965C9">
        <w:rPr>
          <w:b w:val="0"/>
          <w:sz w:val="20"/>
          <w:lang w:val="en-GB"/>
        </w:rPr>
        <w:t>target group</w:t>
      </w:r>
      <w:r w:rsidR="00DE1DC0">
        <w:rPr>
          <w:b w:val="0"/>
          <w:sz w:val="20"/>
          <w:lang w:val="en-GB"/>
        </w:rPr>
        <w:t xml:space="preserve">, </w:t>
      </w:r>
      <w:r w:rsidR="00DD629E">
        <w:rPr>
          <w:b w:val="0"/>
          <w:sz w:val="20"/>
          <w:lang w:val="en-GB"/>
        </w:rPr>
        <w:t>main</w:t>
      </w:r>
      <w:r w:rsidR="0027295D" w:rsidRPr="00E965C9">
        <w:rPr>
          <w:b w:val="0"/>
          <w:sz w:val="20"/>
          <w:lang w:val="en-GB"/>
        </w:rPr>
        <w:t xml:space="preserve"> characteristics</w:t>
      </w:r>
      <w:r w:rsidR="009B16FB">
        <w:rPr>
          <w:b w:val="0"/>
          <w:sz w:val="20"/>
          <w:lang w:val="en-GB"/>
        </w:rPr>
        <w:t xml:space="preserve"> and status quo of the solution</w:t>
      </w:r>
      <w:r w:rsidR="0027295D" w:rsidRPr="00E965C9">
        <w:rPr>
          <w:b w:val="0"/>
          <w:sz w:val="20"/>
          <w:lang w:val="en-GB"/>
        </w:rPr>
        <w:t>,</w:t>
      </w:r>
      <w:r w:rsidR="003328F0" w:rsidRPr="00E965C9">
        <w:rPr>
          <w:b w:val="0"/>
          <w:sz w:val="20"/>
          <w:lang w:val="en-GB"/>
        </w:rPr>
        <w:t xml:space="preserve"> risks to be covered</w:t>
      </w:r>
      <w:r w:rsidR="00F07986">
        <w:rPr>
          <w:b w:val="0"/>
          <w:sz w:val="20"/>
          <w:lang w:val="en-GB"/>
        </w:rPr>
        <w:t xml:space="preserve">, </w:t>
      </w:r>
      <w:r w:rsidRPr="00E965C9">
        <w:rPr>
          <w:b w:val="0"/>
          <w:sz w:val="20"/>
          <w:lang w:val="en-GB"/>
        </w:rPr>
        <w:t>contribution to InsuResilience Goals</w:t>
      </w:r>
      <w:r w:rsidR="00005A8D" w:rsidRPr="00E965C9">
        <w:rPr>
          <w:b w:val="0"/>
          <w:sz w:val="20"/>
          <w:lang w:val="en-GB"/>
        </w:rPr>
        <w:t>,</w:t>
      </w:r>
      <w:r w:rsidRPr="00E965C9">
        <w:rPr>
          <w:b w:val="0"/>
          <w:sz w:val="20"/>
          <w:lang w:val="en-GB"/>
        </w:rPr>
        <w:t xml:space="preserve"> etc.</w:t>
      </w:r>
      <w:r w:rsidR="00907B34" w:rsidRPr="00E965C9">
        <w:rPr>
          <w:b w:val="0"/>
          <w:sz w:val="20"/>
          <w:lang w:val="en-GB"/>
        </w:rPr>
        <w:t>]</w:t>
      </w:r>
      <w:r w:rsidRPr="00E965C9">
        <w:rPr>
          <w:sz w:val="20"/>
          <w:lang w:val="en-GB"/>
        </w:rPr>
        <w:t xml:space="preserve"> </w:t>
      </w:r>
    </w:p>
    <w:p w14:paraId="35343417" w14:textId="603A6CFF" w:rsidR="00BD5F9C" w:rsidRPr="0079767F" w:rsidRDefault="0030260D" w:rsidP="00864E88">
      <w:pPr>
        <w:pStyle w:val="ISFFlieAufzhlung115fettDS13"/>
        <w:spacing w:line="276" w:lineRule="auto"/>
        <w:rPr>
          <w:color w:val="A6A6A6" w:themeColor="background1" w:themeShade="A6"/>
          <w:lang w:val="en-GB"/>
        </w:rPr>
      </w:pPr>
      <w:r w:rsidRPr="00E965C9">
        <w:rPr>
          <w:lang w:val="en-GB"/>
        </w:rPr>
        <w:t xml:space="preserve"> </w:t>
      </w:r>
      <w:r w:rsidR="004736F0">
        <w:rPr>
          <w:lang w:val="en-GB"/>
        </w:rPr>
        <w:t>Background</w:t>
      </w:r>
      <w:r w:rsidR="00F06B7B" w:rsidRPr="00E965C9">
        <w:rPr>
          <w:lang w:val="en-GB"/>
        </w:rPr>
        <w:t>, status quo &amp; target group</w:t>
      </w:r>
      <w:r w:rsidR="00005A8D" w:rsidRPr="00E965C9">
        <w:rPr>
          <w:lang w:val="en-GB"/>
        </w:rPr>
        <w:t>:</w:t>
      </w:r>
      <w:r w:rsidR="00F06B7B" w:rsidRPr="00E965C9">
        <w:rPr>
          <w:lang w:val="en-GB"/>
        </w:rPr>
        <w:t xml:space="preserve"> </w:t>
      </w:r>
      <w:r w:rsidRPr="0079767F">
        <w:rPr>
          <w:b w:val="0"/>
          <w:color w:val="A6A6A6" w:themeColor="background1" w:themeShade="A6"/>
          <w:lang w:val="en-GB"/>
        </w:rPr>
        <w:tab/>
      </w:r>
    </w:p>
    <w:p w14:paraId="27EC52D1" w14:textId="71C27A05" w:rsidR="00BD5F9C" w:rsidRPr="0079767F" w:rsidRDefault="0030260D" w:rsidP="00864E88">
      <w:pPr>
        <w:pStyle w:val="ISFFlieAufzhlung115ptregularDS13"/>
        <w:keepNext w:val="0"/>
        <w:spacing w:line="276" w:lineRule="auto"/>
        <w:rPr>
          <w:color w:val="A6A6A6" w:themeColor="background1" w:themeShade="A6"/>
          <w:lang w:val="en-GB"/>
        </w:rPr>
      </w:pPr>
      <w:r w:rsidRPr="0079767F">
        <w:rPr>
          <w:color w:val="A6A6A6" w:themeColor="background1" w:themeShade="A6"/>
          <w:lang w:val="en-GB"/>
        </w:rPr>
        <w:t xml:space="preserve"> </w:t>
      </w:r>
      <w:r w:rsidRPr="0079767F">
        <w:rPr>
          <w:color w:val="A6A6A6" w:themeColor="background1" w:themeShade="A6"/>
          <w:lang w:val="en-GB"/>
        </w:rPr>
        <w:tab/>
      </w:r>
    </w:p>
    <w:p w14:paraId="4E050BCC" w14:textId="2228203F" w:rsidR="00BD5F9C" w:rsidRPr="0079767F" w:rsidRDefault="0030260D" w:rsidP="00864E88">
      <w:pPr>
        <w:pStyle w:val="ISFFlieAufzhlung115ptregularDS13"/>
        <w:keepNext w:val="0"/>
        <w:spacing w:line="276" w:lineRule="auto"/>
        <w:rPr>
          <w:color w:val="A6A6A6" w:themeColor="background1" w:themeShade="A6"/>
          <w:lang w:val="en-GB"/>
        </w:rPr>
      </w:pPr>
      <w:r w:rsidRPr="0079767F">
        <w:rPr>
          <w:color w:val="A6A6A6" w:themeColor="background1" w:themeShade="A6"/>
          <w:lang w:val="en-GB"/>
        </w:rPr>
        <w:t xml:space="preserve"> </w:t>
      </w:r>
      <w:r w:rsidRPr="0079767F">
        <w:rPr>
          <w:color w:val="A6A6A6" w:themeColor="background1" w:themeShade="A6"/>
          <w:lang w:val="en-GB"/>
        </w:rPr>
        <w:tab/>
      </w:r>
    </w:p>
    <w:p w14:paraId="6748DD8E" w14:textId="4A72861C" w:rsidR="00BD5F9C" w:rsidRPr="0079767F" w:rsidRDefault="0030260D" w:rsidP="00864E88">
      <w:pPr>
        <w:pStyle w:val="ISFFlieAufzhlung115ptregularDS13"/>
        <w:keepNext w:val="0"/>
        <w:spacing w:line="276" w:lineRule="auto"/>
        <w:rPr>
          <w:b/>
          <w:color w:val="A6A6A6" w:themeColor="background1" w:themeShade="A6"/>
          <w:lang w:val="en-GB"/>
        </w:rPr>
      </w:pPr>
      <w:r w:rsidRPr="0079767F">
        <w:rPr>
          <w:color w:val="A6A6A6" w:themeColor="background1" w:themeShade="A6"/>
          <w:lang w:val="en-GB"/>
        </w:rPr>
        <w:t xml:space="preserve"> </w:t>
      </w:r>
      <w:r w:rsidRPr="0079767F">
        <w:rPr>
          <w:color w:val="A6A6A6" w:themeColor="background1" w:themeShade="A6"/>
          <w:lang w:val="en-GB"/>
        </w:rPr>
        <w:tab/>
      </w:r>
    </w:p>
    <w:p w14:paraId="4BEEAE3F" w14:textId="5B3E8CF2" w:rsidR="00187B09" w:rsidRPr="0079767F" w:rsidRDefault="00D975BC" w:rsidP="009D14FF">
      <w:pPr>
        <w:pStyle w:val="ISFFlieAufzhlung115fettDS13"/>
        <w:keepNext w:val="0"/>
        <w:rPr>
          <w:b w:val="0"/>
          <w:color w:val="A6A6A6" w:themeColor="background1" w:themeShade="A6"/>
          <w:lang w:val="en-GB"/>
        </w:rPr>
      </w:pPr>
      <w:r w:rsidRPr="00E965C9">
        <w:rPr>
          <w:lang w:val="en-GB"/>
        </w:rPr>
        <w:t xml:space="preserve">The overall </w:t>
      </w:r>
      <w:r w:rsidR="00986387" w:rsidRPr="00E965C9">
        <w:rPr>
          <w:lang w:val="en-GB"/>
        </w:rPr>
        <w:t xml:space="preserve">project objective is </w:t>
      </w:r>
      <w:r w:rsidR="0030260D" w:rsidRPr="0079767F">
        <w:rPr>
          <w:b w:val="0"/>
          <w:color w:val="A6A6A6" w:themeColor="background1" w:themeShade="A6"/>
          <w:lang w:val="en-GB"/>
        </w:rPr>
        <w:tab/>
      </w:r>
    </w:p>
    <w:p w14:paraId="6509F7D4" w14:textId="6E63F903" w:rsidR="00187B09" w:rsidRPr="0079767F" w:rsidRDefault="0030260D" w:rsidP="009D14FF">
      <w:pPr>
        <w:pStyle w:val="ISFFlieAufzhlung115ptregularDS13"/>
        <w:keepNext w:val="0"/>
        <w:rPr>
          <w:color w:val="A6A6A6" w:themeColor="background1" w:themeShade="A6"/>
          <w:lang w:val="en-GB"/>
        </w:rPr>
      </w:pPr>
      <w:r w:rsidRPr="0079767F">
        <w:rPr>
          <w:color w:val="A6A6A6" w:themeColor="background1" w:themeShade="A6"/>
          <w:lang w:val="en-GB"/>
        </w:rPr>
        <w:t xml:space="preserve"> </w:t>
      </w:r>
      <w:r w:rsidRPr="0079767F">
        <w:rPr>
          <w:color w:val="A6A6A6" w:themeColor="background1" w:themeShade="A6"/>
          <w:lang w:val="en-GB"/>
        </w:rPr>
        <w:tab/>
      </w:r>
    </w:p>
    <w:p w14:paraId="3A82A834" w14:textId="77777777" w:rsidR="00187B09" w:rsidRPr="0079767F" w:rsidRDefault="0030260D" w:rsidP="003F2304">
      <w:pPr>
        <w:pStyle w:val="ISFFlieAufzhlung115ptregularDS13"/>
        <w:keepNext w:val="0"/>
        <w:rPr>
          <w:color w:val="A6A6A6" w:themeColor="background1" w:themeShade="A6"/>
          <w:lang w:val="en-GB"/>
        </w:rPr>
      </w:pPr>
      <w:r w:rsidRPr="0079767F">
        <w:rPr>
          <w:color w:val="A6A6A6" w:themeColor="background1" w:themeShade="A6"/>
          <w:lang w:val="en-GB"/>
        </w:rPr>
        <w:t xml:space="preserve"> </w:t>
      </w:r>
      <w:r w:rsidRPr="0079767F">
        <w:rPr>
          <w:color w:val="A6A6A6" w:themeColor="background1" w:themeShade="A6"/>
          <w:lang w:val="en-GB"/>
        </w:rPr>
        <w:tab/>
      </w:r>
    </w:p>
    <w:p w14:paraId="248EB288" w14:textId="2E074C4F" w:rsidR="00187B09" w:rsidRDefault="0030260D" w:rsidP="003F2304">
      <w:pPr>
        <w:pStyle w:val="ISFFlieAufzhlung115ptregularDS13"/>
        <w:keepNext w:val="0"/>
        <w:rPr>
          <w:color w:val="A6A6A6" w:themeColor="background1" w:themeShade="A6"/>
          <w:lang w:val="en-GB"/>
        </w:rPr>
      </w:pPr>
      <w:r w:rsidRPr="0079767F">
        <w:rPr>
          <w:color w:val="A6A6A6" w:themeColor="background1" w:themeShade="A6"/>
          <w:lang w:val="en-GB"/>
        </w:rPr>
        <w:t xml:space="preserve"> </w:t>
      </w:r>
      <w:r w:rsidRPr="0079767F">
        <w:rPr>
          <w:color w:val="A6A6A6" w:themeColor="background1" w:themeShade="A6"/>
          <w:lang w:val="en-GB"/>
        </w:rPr>
        <w:tab/>
      </w:r>
    </w:p>
    <w:p w14:paraId="6907345F" w14:textId="3BAEB4DB" w:rsidR="009727D7" w:rsidRPr="00864E88" w:rsidRDefault="009727D7" w:rsidP="00864E88">
      <w:pPr>
        <w:pStyle w:val="ISFFlieAufzhlung115fettDS13"/>
        <w:keepNext w:val="0"/>
        <w:tabs>
          <w:tab w:val="clear" w:pos="14005"/>
          <w:tab w:val="right" w:leader="underscore" w:pos="13892"/>
        </w:tabs>
        <w:spacing w:line="360" w:lineRule="auto"/>
        <w:rPr>
          <w:b w:val="0"/>
          <w:lang w:val="en-GB"/>
        </w:rPr>
      </w:pPr>
      <w:r>
        <w:rPr>
          <w:lang w:val="en-GB"/>
        </w:rPr>
        <w:t xml:space="preserve">How </w:t>
      </w:r>
      <w:r w:rsidR="00192683">
        <w:rPr>
          <w:lang w:val="en-GB"/>
        </w:rPr>
        <w:t xml:space="preserve">does </w:t>
      </w:r>
      <w:r>
        <w:rPr>
          <w:lang w:val="en-GB"/>
        </w:rPr>
        <w:t xml:space="preserve">the </w:t>
      </w:r>
      <w:r w:rsidR="00BB41AE">
        <w:rPr>
          <w:lang w:val="en-GB"/>
        </w:rPr>
        <w:t xml:space="preserve">proposed </w:t>
      </w:r>
      <w:r w:rsidR="004B1A2B">
        <w:rPr>
          <w:lang w:val="en-GB"/>
        </w:rPr>
        <w:t>(</w:t>
      </w:r>
      <w:r>
        <w:rPr>
          <w:lang w:val="en-GB"/>
        </w:rPr>
        <w:t>insurance</w:t>
      </w:r>
      <w:r w:rsidR="004B1A2B">
        <w:rPr>
          <w:lang w:val="en-GB"/>
        </w:rPr>
        <w:t>)</w:t>
      </w:r>
      <w:r>
        <w:rPr>
          <w:lang w:val="en-GB"/>
        </w:rPr>
        <w:t xml:space="preserve"> solution work</w:t>
      </w:r>
      <w:r w:rsidR="00192683">
        <w:rPr>
          <w:lang w:val="en-GB"/>
        </w:rPr>
        <w:t>?</w:t>
      </w:r>
      <w:r w:rsidRPr="00010B40">
        <w:rPr>
          <w:b w:val="0"/>
          <w:color w:val="A6A6A6" w:themeColor="background1" w:themeShade="A6"/>
          <w:lang w:val="en-GB"/>
        </w:rPr>
        <w:tab/>
      </w:r>
      <w:r w:rsidRPr="0079767F">
        <w:rPr>
          <w:b w:val="0"/>
          <w:color w:val="A6A6A6" w:themeColor="background1" w:themeShade="A6"/>
          <w:lang w:val="en-GB"/>
        </w:rPr>
        <w:tab/>
      </w:r>
      <w:r w:rsidRPr="00010B40">
        <w:rPr>
          <w:b w:val="0"/>
          <w:color w:val="A6A6A6" w:themeColor="background1" w:themeShade="A6"/>
          <w:lang w:val="en-GB"/>
        </w:rPr>
        <w:tab/>
      </w:r>
    </w:p>
    <w:p w14:paraId="2A7209A7" w14:textId="1C001C83" w:rsidR="00D975BC" w:rsidRPr="00E965C9" w:rsidRDefault="008D7748" w:rsidP="009D14FF">
      <w:pPr>
        <w:pStyle w:val="ISFFlieAufzhlung115fettDS13"/>
        <w:keepNext w:val="0"/>
        <w:rPr>
          <w:b w:val="0"/>
          <w:lang w:val="en-GB"/>
        </w:rPr>
      </w:pPr>
      <w:r w:rsidRPr="00E965C9">
        <w:rPr>
          <w:lang w:val="en-GB"/>
        </w:rPr>
        <w:t>Th</w:t>
      </w:r>
      <w:r w:rsidR="00BB41AE">
        <w:rPr>
          <w:lang w:val="en-GB"/>
        </w:rPr>
        <w:t>e project objectives</w:t>
      </w:r>
      <w:r w:rsidRPr="00E965C9">
        <w:rPr>
          <w:lang w:val="en-GB"/>
        </w:rPr>
        <w:t xml:space="preserve"> </w:t>
      </w:r>
      <w:r w:rsidR="00236F21">
        <w:rPr>
          <w:lang w:val="en-GB"/>
        </w:rPr>
        <w:t>will be achieved</w:t>
      </w:r>
      <w:r w:rsidR="00D975BC" w:rsidRPr="00E965C9">
        <w:rPr>
          <w:lang w:val="en-GB"/>
        </w:rPr>
        <w:t xml:space="preserve">, </w:t>
      </w:r>
      <w:r w:rsidR="00236F21">
        <w:rPr>
          <w:lang w:val="en-GB"/>
        </w:rPr>
        <w:t>by</w:t>
      </w:r>
      <w:r w:rsidR="00BB41AE">
        <w:rPr>
          <w:lang w:val="en-GB"/>
        </w:rPr>
        <w:t xml:space="preserve"> implementing the following main activities</w:t>
      </w:r>
      <w:r w:rsidR="008A6458" w:rsidRPr="00E965C9">
        <w:rPr>
          <w:b w:val="0"/>
          <w:lang w:val="en-GB"/>
        </w:rPr>
        <w:t xml:space="preserve"> </w:t>
      </w:r>
    </w:p>
    <w:p w14:paraId="0C9D264B" w14:textId="7ADB54BB" w:rsidR="00D975BC" w:rsidRPr="00E965C9" w:rsidRDefault="00C26AF3" w:rsidP="003F2304">
      <w:pPr>
        <w:pStyle w:val="ISFFlieAufzhlung115fettDS13"/>
        <w:keepNext w:val="0"/>
        <w:rPr>
          <w:b w:val="0"/>
          <w:lang w:val="en-GB"/>
        </w:rPr>
      </w:pPr>
      <w:r w:rsidRPr="00E965C9">
        <w:rPr>
          <w:lang w:val="en-GB"/>
        </w:rPr>
        <w:t xml:space="preserve">  </w:t>
      </w:r>
      <w:r w:rsidR="00D975BC" w:rsidRPr="00E965C9">
        <w:rPr>
          <w:lang w:val="en-GB"/>
        </w:rPr>
        <w:t>(1)</w:t>
      </w:r>
      <w:r w:rsidR="00FA1B4B" w:rsidRPr="00E965C9">
        <w:rPr>
          <w:b w:val="0"/>
          <w:lang w:val="en-GB"/>
        </w:rPr>
        <w:t xml:space="preserve"> </w:t>
      </w:r>
      <w:r w:rsidR="00FA1B4B" w:rsidRPr="0079767F">
        <w:rPr>
          <w:b w:val="0"/>
          <w:color w:val="A6A6A6" w:themeColor="background1" w:themeShade="A6"/>
          <w:lang w:val="en-GB"/>
        </w:rPr>
        <w:tab/>
      </w:r>
    </w:p>
    <w:p w14:paraId="0DE80230" w14:textId="7D959D05" w:rsidR="00D975BC" w:rsidRPr="00E965C9" w:rsidRDefault="00167C44" w:rsidP="003F2304">
      <w:pPr>
        <w:pStyle w:val="ISFFlieAufzhlung115ptregularDS13"/>
        <w:keepNext w:val="0"/>
        <w:rPr>
          <w:color w:val="D9D9D9" w:themeColor="background1" w:themeShade="D9"/>
          <w:lang w:val="en-GB"/>
        </w:rPr>
      </w:pPr>
      <w:r w:rsidRPr="00E965C9">
        <w:rPr>
          <w:b/>
          <w:lang w:val="en-GB"/>
        </w:rPr>
        <w:t xml:space="preserve">  (2)</w:t>
      </w:r>
      <w:r w:rsidR="00FA1B4B" w:rsidRPr="0079767F">
        <w:rPr>
          <w:color w:val="A6A6A6" w:themeColor="background1" w:themeShade="A6"/>
          <w:lang w:val="en-GB"/>
        </w:rPr>
        <w:tab/>
      </w:r>
    </w:p>
    <w:p w14:paraId="7EF4806C" w14:textId="3C1C7A67" w:rsidR="00187B09" w:rsidRDefault="00167C44" w:rsidP="003F2304">
      <w:pPr>
        <w:pStyle w:val="ISFFlieAufzhlung115ptregularDS13"/>
        <w:keepNext w:val="0"/>
        <w:rPr>
          <w:color w:val="A6A6A6" w:themeColor="background1" w:themeShade="A6"/>
          <w:lang w:val="en-GB"/>
        </w:rPr>
      </w:pPr>
      <w:r w:rsidRPr="00E965C9">
        <w:rPr>
          <w:b/>
          <w:lang w:val="en-GB"/>
        </w:rPr>
        <w:t xml:space="preserve">  (3)</w:t>
      </w:r>
      <w:r w:rsidRPr="00E965C9">
        <w:rPr>
          <w:lang w:val="en-GB"/>
        </w:rPr>
        <w:t xml:space="preserve"> </w:t>
      </w:r>
      <w:r w:rsidR="0030260D" w:rsidRPr="0079767F">
        <w:rPr>
          <w:color w:val="A6A6A6" w:themeColor="background1" w:themeShade="A6"/>
          <w:lang w:val="en-GB"/>
        </w:rPr>
        <w:tab/>
      </w:r>
    </w:p>
    <w:p w14:paraId="2B90A78C" w14:textId="2D799026" w:rsidR="00DE1DC0" w:rsidRDefault="00DE1DC0" w:rsidP="003F2304">
      <w:pPr>
        <w:pStyle w:val="ISFFlieAufzhlung115ptregularDS13"/>
        <w:keepNext w:val="0"/>
        <w:rPr>
          <w:b/>
          <w:color w:val="A6A6A6" w:themeColor="background1" w:themeShade="A6"/>
          <w:lang w:val="en-GB"/>
        </w:rPr>
      </w:pPr>
      <w:r w:rsidRPr="00010B40">
        <w:rPr>
          <w:b/>
          <w:color w:val="A6A6A6" w:themeColor="background1" w:themeShade="A6"/>
          <w:lang w:val="en-GB"/>
        </w:rPr>
        <w:tab/>
      </w:r>
    </w:p>
    <w:p w14:paraId="2B9BD700" w14:textId="7C1EBE27" w:rsidR="009D10F8" w:rsidRDefault="009D10F8" w:rsidP="003F2304">
      <w:pPr>
        <w:pStyle w:val="ISFFlieAufzhlung115ptregularDS13"/>
        <w:keepNext w:val="0"/>
        <w:rPr>
          <w:color w:val="A6A6A6" w:themeColor="background1" w:themeShade="A6"/>
          <w:lang w:val="en-GB"/>
        </w:rPr>
      </w:pPr>
      <w:r w:rsidRPr="00010B40">
        <w:rPr>
          <w:b/>
          <w:color w:val="A6A6A6" w:themeColor="background1" w:themeShade="A6"/>
          <w:lang w:val="en-GB"/>
        </w:rPr>
        <w:tab/>
      </w:r>
    </w:p>
    <w:p w14:paraId="305C4DBA" w14:textId="1FAC3453" w:rsidR="000B40F2" w:rsidRPr="00E965C9" w:rsidRDefault="00F36323" w:rsidP="00864E88">
      <w:pPr>
        <w:pStyle w:val="ISFFlieAufzhlungfett115pt6ptnachDS138ptvor"/>
        <w:tabs>
          <w:tab w:val="left" w:pos="284"/>
          <w:tab w:val="left" w:pos="851"/>
        </w:tabs>
        <w:ind w:left="360"/>
        <w:rPr>
          <w:lang w:val="en-GB"/>
        </w:rPr>
      </w:pPr>
      <w:r w:rsidRPr="00F06916">
        <w:rPr>
          <w:noProof/>
          <w:lang w:val="de-DE"/>
        </w:rPr>
        <w:lastRenderedPageBreak/>
        <mc:AlternateContent>
          <mc:Choice Requires="wps">
            <w:drawing>
              <wp:anchor distT="0" distB="0" distL="114300" distR="114300" simplePos="0" relativeHeight="251725824" behindDoc="0" locked="0" layoutInCell="1" allowOverlap="1" wp14:anchorId="5E54DA4D" wp14:editId="0576A1D6">
                <wp:simplePos x="0" y="0"/>
                <wp:positionH relativeFrom="page">
                  <wp:posOffset>3838575</wp:posOffset>
                </wp:positionH>
                <wp:positionV relativeFrom="paragraph">
                  <wp:posOffset>-31988125</wp:posOffset>
                </wp:positionV>
                <wp:extent cx="143510" cy="143510"/>
                <wp:effectExtent l="0" t="0" r="27940" b="27940"/>
                <wp:wrapNone/>
                <wp:docPr id="94" name="Rechteck 94"/>
                <wp:cNvGraphicFramePr/>
                <a:graphic xmlns:a="http://schemas.openxmlformats.org/drawingml/2006/main">
                  <a:graphicData uri="http://schemas.microsoft.com/office/word/2010/wordprocessingShape">
                    <wps:wsp>
                      <wps:cNvSpPr/>
                      <wps:spPr>
                        <a:xfrm>
                          <a:off x="0" y="0"/>
                          <a:ext cx="143510" cy="14351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C9F1D" id="Rechteck 94" o:spid="_x0000_s1026" style="position:absolute;margin-left:302.25pt;margin-top:-2518.75pt;width:11.3pt;height:11.3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" filled="f" strokecolor="black [3213]" strokeweight=".5pt">
                <w10:wrap anchorx="page"/>
              </v:rect>
            </w:pict>
          </mc:Fallback>
        </mc:AlternateContent>
      </w:r>
      <w:r w:rsidR="00601B9F" w:rsidRPr="00E965C9">
        <w:rPr>
          <w:lang w:val="en-GB"/>
        </w:rPr>
        <w:t>In which of the following category(</w:t>
      </w:r>
      <w:proofErr w:type="spellStart"/>
      <w:r w:rsidR="00601B9F" w:rsidRPr="00E965C9">
        <w:rPr>
          <w:lang w:val="en-GB"/>
        </w:rPr>
        <w:t>ies</w:t>
      </w:r>
      <w:proofErr w:type="spellEnd"/>
      <w:r w:rsidR="00601B9F" w:rsidRPr="00E965C9">
        <w:rPr>
          <w:lang w:val="en-GB"/>
        </w:rPr>
        <w:t xml:space="preserve">) would you classify your </w:t>
      </w:r>
      <w:r w:rsidR="0071002F" w:rsidRPr="00E965C9">
        <w:rPr>
          <w:lang w:val="en-GB"/>
        </w:rPr>
        <w:t xml:space="preserve">project </w:t>
      </w:r>
      <w:r w:rsidR="00601B9F" w:rsidRPr="00E965C9">
        <w:rPr>
          <w:lang w:val="en-GB"/>
        </w:rPr>
        <w:t>concept?</w:t>
      </w:r>
      <w:r w:rsidR="009D10F8">
        <w:rPr>
          <w:lang w:val="en-GB"/>
        </w:rPr>
        <w:t xml:space="preserve"> </w:t>
      </w:r>
    </w:p>
    <w:p w14:paraId="695C0542" w14:textId="228BCDE2" w:rsidR="00BB41AE" w:rsidRDefault="00601B9F" w:rsidP="00BB41AE">
      <w:pPr>
        <w:pStyle w:val="ISFAufzhlung11ptreg6ptnachDS13"/>
        <w:tabs>
          <w:tab w:val="clear" w:pos="964"/>
          <w:tab w:val="clear" w:pos="1361"/>
          <w:tab w:val="left" w:pos="284"/>
          <w:tab w:val="left" w:pos="851"/>
        </w:tabs>
        <w:rPr>
          <w:lang w:val="en-GB"/>
        </w:rPr>
      </w:pPr>
      <w:r w:rsidRPr="00E965C9">
        <w:rPr>
          <w:lang w:val="en-GB"/>
        </w:rPr>
        <w:t xml:space="preserve"> </w:t>
      </w:r>
      <w:r w:rsidRPr="00E965C9">
        <w:rPr>
          <w:lang w:val="en-GB"/>
        </w:rPr>
        <w:tab/>
      </w:r>
      <w:sdt>
        <w:sdtPr>
          <w:rPr>
            <w:sz w:val="28"/>
            <w:szCs w:val="36"/>
            <w:lang w:val="en-GB" w:eastAsia="en-US"/>
          </w:rPr>
          <w:id w:val="1516653680"/>
          <w14:checkbox>
            <w14:checked w14:val="0"/>
            <w14:checkedState w14:val="2612" w14:font="MS Gothic"/>
            <w14:uncheckedState w14:val="2610" w14:font="MS Gothic"/>
          </w14:checkbox>
        </w:sdtPr>
        <w:sdtEndPr/>
        <w:sdtContent>
          <w:r w:rsidR="0035345C">
            <w:rPr>
              <w:rFonts w:ascii="MS Gothic" w:eastAsia="MS Gothic" w:hAnsi="MS Gothic" w:hint="eastAsia"/>
              <w:sz w:val="28"/>
              <w:szCs w:val="36"/>
              <w:lang w:val="en-GB" w:eastAsia="en-US"/>
            </w:rPr>
            <w:t>☐</w:t>
          </w:r>
        </w:sdtContent>
      </w:sdt>
      <w:r w:rsidR="00051A5C" w:rsidRPr="00E965C9">
        <w:rPr>
          <w:rFonts w:cs="Times New Roman"/>
          <w:sz w:val="36"/>
          <w:szCs w:val="36"/>
          <w:lang w:val="en-GB" w:eastAsia="en-US"/>
        </w:rPr>
        <w:tab/>
      </w:r>
      <w:r w:rsidRPr="00E965C9">
        <w:rPr>
          <w:lang w:val="en-GB"/>
        </w:rPr>
        <w:t>Development of new insurance product</w:t>
      </w:r>
      <w:r w:rsidR="00BB41AE">
        <w:rPr>
          <w:lang w:val="en-GB"/>
        </w:rPr>
        <w:t xml:space="preserve">          </w:t>
      </w:r>
      <w:sdt>
        <w:sdtPr>
          <w:rPr>
            <w:sz w:val="28"/>
            <w:szCs w:val="36"/>
            <w:lang w:val="en-GB" w:eastAsia="en-US"/>
          </w:rPr>
          <w:id w:val="1321237591"/>
          <w14:checkbox>
            <w14:checked w14:val="0"/>
            <w14:checkedState w14:val="2612" w14:font="MS Gothic"/>
            <w14:uncheckedState w14:val="2610" w14:font="MS Gothic"/>
          </w14:checkbox>
        </w:sdtPr>
        <w:sdtEndPr/>
        <w:sdtContent>
          <w:r w:rsidR="00051A5C" w:rsidRPr="00E965C9">
            <w:rPr>
              <w:rFonts w:ascii="MS Gothic" w:eastAsia="MS Gothic" w:hAnsi="MS Gothic"/>
              <w:sz w:val="28"/>
              <w:szCs w:val="36"/>
              <w:lang w:val="en-GB" w:eastAsia="en-US"/>
            </w:rPr>
            <w:t>☐</w:t>
          </w:r>
        </w:sdtContent>
      </w:sdt>
      <w:r w:rsidR="00BB41AE">
        <w:rPr>
          <w:sz w:val="28"/>
          <w:szCs w:val="36"/>
          <w:lang w:val="en-GB" w:eastAsia="en-US"/>
        </w:rPr>
        <w:t xml:space="preserve">    </w:t>
      </w:r>
      <w:r w:rsidRPr="00E965C9">
        <w:rPr>
          <w:lang w:val="en-GB"/>
        </w:rPr>
        <w:t>Upscale of already piloted insurance product</w:t>
      </w:r>
      <w:r w:rsidR="00BB41AE">
        <w:rPr>
          <w:lang w:val="en-GB"/>
        </w:rPr>
        <w:t xml:space="preserve">          </w:t>
      </w:r>
      <w:sdt>
        <w:sdtPr>
          <w:rPr>
            <w:sz w:val="28"/>
            <w:szCs w:val="36"/>
            <w:lang w:val="en-GB" w:eastAsia="en-US"/>
          </w:rPr>
          <w:id w:val="645091792"/>
          <w14:checkbox>
            <w14:checked w14:val="0"/>
            <w14:checkedState w14:val="2612" w14:font="MS Gothic"/>
            <w14:uncheckedState w14:val="2610" w14:font="MS Gothic"/>
          </w14:checkbox>
        </w:sdtPr>
        <w:sdtEndPr/>
        <w:sdtContent>
          <w:r w:rsidR="00BB41AE">
            <w:rPr>
              <w:rFonts w:ascii="MS Gothic" w:eastAsia="MS Gothic" w:hAnsi="MS Gothic" w:hint="eastAsia"/>
              <w:sz w:val="28"/>
              <w:szCs w:val="36"/>
              <w:lang w:val="en-GB" w:eastAsia="en-US"/>
            </w:rPr>
            <w:t>☐</w:t>
          </w:r>
        </w:sdtContent>
      </w:sdt>
      <w:r w:rsidR="00BB41AE">
        <w:rPr>
          <w:sz w:val="28"/>
          <w:szCs w:val="36"/>
          <w:lang w:val="en-GB" w:eastAsia="en-US"/>
        </w:rPr>
        <w:t xml:space="preserve">     </w:t>
      </w:r>
      <w:r w:rsidR="00BB41AE">
        <w:rPr>
          <w:lang w:val="en-GB"/>
        </w:rPr>
        <w:t>Improvement of an insurance solution</w:t>
      </w:r>
    </w:p>
    <w:p w14:paraId="3E2CED73" w14:textId="19BD1124" w:rsidR="0035345C" w:rsidRDefault="0035345C" w:rsidP="00864E88">
      <w:pPr>
        <w:pStyle w:val="ISFFlieAufzhlungfett115pt6ptnachDS138ptvor"/>
        <w:tabs>
          <w:tab w:val="left" w:pos="284"/>
          <w:tab w:val="left" w:pos="851"/>
        </w:tabs>
        <w:ind w:left="360"/>
        <w:rPr>
          <w:lang w:val="en-GB"/>
        </w:rPr>
      </w:pPr>
      <w:r w:rsidRPr="00E965C9">
        <w:rPr>
          <w:noProof/>
          <w:lang w:val="de-DE"/>
        </w:rPr>
        <mc:AlternateContent>
          <mc:Choice Requires="wps">
            <w:drawing>
              <wp:anchor distT="0" distB="0" distL="114300" distR="114300" simplePos="0" relativeHeight="251850752" behindDoc="0" locked="0" layoutInCell="1" allowOverlap="1" wp14:anchorId="2F02A919" wp14:editId="141E003F">
                <wp:simplePos x="0" y="0"/>
                <wp:positionH relativeFrom="page">
                  <wp:posOffset>3838575</wp:posOffset>
                </wp:positionH>
                <wp:positionV relativeFrom="paragraph">
                  <wp:posOffset>-31988125</wp:posOffset>
                </wp:positionV>
                <wp:extent cx="143510" cy="143510"/>
                <wp:effectExtent l="0" t="0" r="27940" b="27940"/>
                <wp:wrapNone/>
                <wp:docPr id="7" name="Rechteck 7"/>
                <wp:cNvGraphicFramePr/>
                <a:graphic xmlns:a="http://schemas.openxmlformats.org/drawingml/2006/main">
                  <a:graphicData uri="http://schemas.microsoft.com/office/word/2010/wordprocessingShape">
                    <wps:wsp>
                      <wps:cNvSpPr/>
                      <wps:spPr>
                        <a:xfrm>
                          <a:off x="0" y="0"/>
                          <a:ext cx="143510" cy="14351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AC22E" id="Rechteck 7" o:spid="_x0000_s1026" style="position:absolute;margin-left:302.25pt;margin-top:-2518.75pt;width:11.3pt;height:11.3pt;z-index:251850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" filled="f" strokecolor="black [3213]" strokeweight=".5pt">
                <w10:wrap anchorx="page"/>
              </v:rect>
            </w:pict>
          </mc:Fallback>
        </mc:AlternateContent>
      </w:r>
      <w:r w:rsidRPr="00864E88">
        <w:rPr>
          <w:lang w:val="en-GB"/>
        </w:rPr>
        <w:t>I</w:t>
      </w:r>
      <w:r w:rsidRPr="003432C7">
        <w:rPr>
          <w:lang w:val="en-GB"/>
        </w:rPr>
        <w:t xml:space="preserve">f applicable, </w:t>
      </w:r>
      <w:r>
        <w:rPr>
          <w:lang w:val="en-GB"/>
        </w:rPr>
        <w:t xml:space="preserve">what </w:t>
      </w:r>
      <w:r w:rsidRPr="003432C7">
        <w:rPr>
          <w:lang w:val="en-GB"/>
        </w:rPr>
        <w:t xml:space="preserve">further </w:t>
      </w:r>
      <w:r>
        <w:rPr>
          <w:lang w:val="en-GB"/>
        </w:rPr>
        <w:t xml:space="preserve">aspects are / will be part of your </w:t>
      </w:r>
      <w:r w:rsidRPr="003432C7">
        <w:rPr>
          <w:lang w:val="en-GB"/>
        </w:rPr>
        <w:t>project</w:t>
      </w:r>
      <w:r>
        <w:rPr>
          <w:lang w:val="en-GB"/>
        </w:rPr>
        <w:t>?</w:t>
      </w:r>
    </w:p>
    <w:p w14:paraId="5927421C" w14:textId="09B59B9A" w:rsidR="0035345C" w:rsidRDefault="0035345C" w:rsidP="009D10F8">
      <w:pPr>
        <w:pStyle w:val="ISFAufzhlung11ptreg6ptnachDS13"/>
        <w:tabs>
          <w:tab w:val="clear" w:pos="964"/>
          <w:tab w:val="clear" w:pos="1361"/>
          <w:tab w:val="clear" w:pos="7144"/>
          <w:tab w:val="left" w:pos="284"/>
          <w:tab w:val="left" w:pos="851"/>
          <w:tab w:val="left" w:pos="7230"/>
        </w:tabs>
        <w:rPr>
          <w:lang w:val="en-GB"/>
        </w:rPr>
      </w:pPr>
      <w:r w:rsidRPr="00E965C9">
        <w:rPr>
          <w:lang w:val="en-GB"/>
        </w:rPr>
        <w:tab/>
      </w:r>
      <w:sdt>
        <w:sdtPr>
          <w:rPr>
            <w:sz w:val="28"/>
            <w:szCs w:val="36"/>
            <w:lang w:val="en-GB" w:eastAsia="en-US"/>
          </w:rPr>
          <w:id w:val="1434716121"/>
          <w14:checkbox>
            <w14:checked w14:val="0"/>
            <w14:checkedState w14:val="2612" w14:font="MS Gothic"/>
            <w14:uncheckedState w14:val="2610" w14:font="MS Gothic"/>
          </w14:checkbox>
        </w:sdtPr>
        <w:sdtEndPr/>
        <w:sdtContent>
          <w:r>
            <w:rPr>
              <w:rFonts w:ascii="MS Gothic" w:eastAsia="MS Gothic" w:hAnsi="MS Gothic" w:hint="eastAsia"/>
              <w:sz w:val="28"/>
              <w:szCs w:val="36"/>
              <w:lang w:val="en-GB" w:eastAsia="en-US"/>
            </w:rPr>
            <w:t>☐</w:t>
          </w:r>
        </w:sdtContent>
      </w:sdt>
      <w:r w:rsidRPr="00E965C9">
        <w:rPr>
          <w:rFonts w:cs="Times New Roman"/>
          <w:sz w:val="36"/>
          <w:szCs w:val="36"/>
          <w:lang w:val="en-GB" w:eastAsia="en-US"/>
        </w:rPr>
        <w:tab/>
      </w:r>
      <w:r>
        <w:rPr>
          <w:lang w:val="en-GB"/>
        </w:rPr>
        <w:t>Risk reduction measures</w:t>
      </w:r>
      <w:r w:rsidRPr="00E965C9">
        <w:rPr>
          <w:lang w:val="en-GB"/>
        </w:rPr>
        <w:t xml:space="preserve"> </w:t>
      </w:r>
      <w:r w:rsidR="00BB41AE">
        <w:rPr>
          <w:lang w:val="en-GB"/>
        </w:rPr>
        <w:t xml:space="preserve">                 </w:t>
      </w:r>
      <w:sdt>
        <w:sdtPr>
          <w:rPr>
            <w:sz w:val="28"/>
            <w:szCs w:val="36"/>
            <w:lang w:val="en-GB" w:eastAsia="en-US"/>
          </w:rPr>
          <w:id w:val="1637764361"/>
          <w14:checkbox>
            <w14:checked w14:val="0"/>
            <w14:checkedState w14:val="2612" w14:font="MS Gothic"/>
            <w14:uncheckedState w14:val="2610" w14:font="MS Gothic"/>
          </w14:checkbox>
        </w:sdtPr>
        <w:sdtEndPr/>
        <w:sdtContent>
          <w:r w:rsidRPr="00E965C9">
            <w:rPr>
              <w:rFonts w:ascii="MS Gothic" w:eastAsia="MS Gothic" w:hAnsi="MS Gothic"/>
              <w:sz w:val="28"/>
              <w:szCs w:val="36"/>
              <w:lang w:val="en-GB" w:eastAsia="en-US"/>
            </w:rPr>
            <w:t>☐</w:t>
          </w:r>
        </w:sdtContent>
      </w:sdt>
      <w:r w:rsidR="00BB41AE">
        <w:rPr>
          <w:sz w:val="28"/>
          <w:szCs w:val="36"/>
          <w:lang w:val="en-GB" w:eastAsia="en-US"/>
        </w:rPr>
        <w:t xml:space="preserve">   </w:t>
      </w:r>
      <w:r w:rsidRPr="00864E88">
        <w:rPr>
          <w:lang w:val="en-GB"/>
        </w:rPr>
        <w:t xml:space="preserve">Development of technical solutions to enable outreach of the insurance </w:t>
      </w:r>
    </w:p>
    <w:p w14:paraId="22438268" w14:textId="056E6145" w:rsidR="009C5272" w:rsidRPr="00864E88" w:rsidRDefault="00601B9F" w:rsidP="00864E88">
      <w:pPr>
        <w:pStyle w:val="ISFAufzhlung11ptreg6ptnachDS13"/>
        <w:tabs>
          <w:tab w:val="clear" w:pos="964"/>
          <w:tab w:val="clear" w:pos="1361"/>
          <w:tab w:val="clear" w:pos="7144"/>
          <w:tab w:val="left" w:pos="284"/>
          <w:tab w:val="left" w:pos="851"/>
          <w:tab w:val="left" w:leader="underscore" w:pos="13892"/>
        </w:tabs>
        <w:spacing w:after="0" w:line="480" w:lineRule="auto"/>
        <w:rPr>
          <w:rFonts w:cs="Times New Roman"/>
          <w:sz w:val="36"/>
          <w:szCs w:val="36"/>
          <w:lang w:val="en-GB" w:eastAsia="en-US"/>
        </w:rPr>
      </w:pPr>
      <w:r w:rsidRPr="00E965C9">
        <w:rPr>
          <w:lang w:val="en-GB"/>
        </w:rPr>
        <w:t xml:space="preserve">  </w:t>
      </w:r>
      <w:r w:rsidRPr="00E965C9">
        <w:rPr>
          <w:lang w:val="en-GB"/>
        </w:rPr>
        <w:tab/>
      </w:r>
      <w:sdt>
        <w:sdtPr>
          <w:rPr>
            <w:sz w:val="28"/>
            <w:szCs w:val="36"/>
            <w:lang w:val="en-GB" w:eastAsia="en-US"/>
          </w:rPr>
          <w:id w:val="-1080055835"/>
          <w14:checkbox>
            <w14:checked w14:val="0"/>
            <w14:checkedState w14:val="2612" w14:font="MS Gothic"/>
            <w14:uncheckedState w14:val="2610" w14:font="MS Gothic"/>
          </w14:checkbox>
        </w:sdtPr>
        <w:sdtEndPr/>
        <w:sdtContent>
          <w:r w:rsidR="0035345C">
            <w:rPr>
              <w:rFonts w:ascii="MS Gothic" w:eastAsia="MS Gothic" w:hAnsi="MS Gothic" w:hint="eastAsia"/>
              <w:sz w:val="28"/>
              <w:szCs w:val="36"/>
              <w:lang w:val="en-GB" w:eastAsia="en-US"/>
            </w:rPr>
            <w:t>☐</w:t>
          </w:r>
        </w:sdtContent>
      </w:sdt>
      <w:r w:rsidR="00051A5C" w:rsidRPr="00E965C9">
        <w:rPr>
          <w:rFonts w:cs="Times New Roman"/>
          <w:sz w:val="36"/>
          <w:szCs w:val="36"/>
          <w:lang w:val="en-GB" w:eastAsia="en-US"/>
        </w:rPr>
        <w:t xml:space="preserve"> </w:t>
      </w:r>
      <w:r w:rsidR="007E0326">
        <w:rPr>
          <w:rFonts w:cs="Times New Roman"/>
          <w:sz w:val="36"/>
          <w:szCs w:val="36"/>
          <w:lang w:val="en-GB" w:eastAsia="en-US"/>
        </w:rPr>
        <w:tab/>
      </w:r>
      <w:r w:rsidRPr="00E965C9">
        <w:rPr>
          <w:lang w:val="en-GB"/>
        </w:rPr>
        <w:t>Other</w:t>
      </w:r>
      <w:r w:rsidR="0035345C">
        <w:rPr>
          <w:lang w:val="en-GB"/>
        </w:rPr>
        <w:t>,</w:t>
      </w:r>
      <w:r w:rsidRPr="00E965C9">
        <w:rPr>
          <w:lang w:val="en-GB"/>
        </w:rPr>
        <w:t xml:space="preserve"> </w:t>
      </w:r>
      <w:r w:rsidR="00F13DFF" w:rsidRPr="00E965C9">
        <w:rPr>
          <w:lang w:val="en-GB"/>
        </w:rPr>
        <w:t>please specify</w:t>
      </w:r>
      <w:r w:rsidR="00F97F63" w:rsidRPr="00E965C9">
        <w:rPr>
          <w:lang w:val="en-GB"/>
        </w:rPr>
        <w:t>:</w:t>
      </w:r>
      <w:r w:rsidRPr="00E965C9">
        <w:rPr>
          <w:lang w:val="en-GB"/>
        </w:rPr>
        <w:t xml:space="preserve"> </w:t>
      </w:r>
      <w:r w:rsidR="00BD631C" w:rsidRPr="008635AD">
        <w:rPr>
          <w:lang w:val="en-GB"/>
        </w:rPr>
        <w:tab/>
      </w:r>
    </w:p>
    <w:p w14:paraId="6F9E2C1D" w14:textId="2FEFC29C" w:rsidR="00601B9F" w:rsidRPr="00864E88" w:rsidRDefault="005F6E09" w:rsidP="00864E88">
      <w:pPr>
        <w:pStyle w:val="ISFFlieAufzhlungfett115pt6ptnachDS138ptvor"/>
        <w:tabs>
          <w:tab w:val="left" w:pos="284"/>
          <w:tab w:val="left" w:pos="851"/>
        </w:tabs>
        <w:ind w:left="360"/>
        <w:rPr>
          <w:lang w:val="en-GB"/>
        </w:rPr>
      </w:pPr>
      <w:r w:rsidRPr="00864E88">
        <w:rPr>
          <w:lang w:val="en-GB"/>
        </w:rPr>
        <w:t>Which risk(s)</w:t>
      </w:r>
      <w:r w:rsidR="001630F7" w:rsidRPr="00864E88">
        <w:rPr>
          <w:lang w:val="en-GB"/>
        </w:rPr>
        <w:t xml:space="preserve"> will your product(s) cover</w:t>
      </w:r>
      <w:r w:rsidR="008C25A0" w:rsidRPr="00864E88">
        <w:rPr>
          <w:lang w:val="en-GB"/>
        </w:rPr>
        <w:t>?</w:t>
      </w:r>
      <w:r w:rsidR="000443F9" w:rsidRPr="00864E88">
        <w:rPr>
          <w:lang w:val="en-GB"/>
        </w:rPr>
        <w:t xml:space="preserve"> (</w:t>
      </w:r>
      <w:r w:rsidR="00DD629E" w:rsidRPr="00864E88">
        <w:rPr>
          <w:lang w:val="en-GB"/>
        </w:rPr>
        <w:t xml:space="preserve">Selection </w:t>
      </w:r>
      <w:r w:rsidR="000443F9" w:rsidRPr="00864E88">
        <w:rPr>
          <w:lang w:val="en-GB"/>
        </w:rPr>
        <w:t>of more than one risk possible)</w:t>
      </w:r>
    </w:p>
    <w:p w14:paraId="220F3EDC" w14:textId="2C48978B" w:rsidR="006857A4" w:rsidRPr="00E965C9" w:rsidRDefault="00B17E9C" w:rsidP="00EA68AA">
      <w:pPr>
        <w:pStyle w:val="ISFAufzhlung11ptreg6ptnachDS13"/>
        <w:tabs>
          <w:tab w:val="clear" w:pos="964"/>
          <w:tab w:val="clear" w:pos="1361"/>
          <w:tab w:val="clear" w:pos="7144"/>
          <w:tab w:val="left" w:pos="284"/>
          <w:tab w:val="left" w:pos="851"/>
          <w:tab w:val="left" w:pos="3686"/>
          <w:tab w:val="left" w:pos="5954"/>
          <w:tab w:val="left" w:pos="7938"/>
        </w:tabs>
        <w:rPr>
          <w:lang w:val="en-GB"/>
        </w:rPr>
      </w:pPr>
      <w:r w:rsidRPr="00E965C9">
        <w:rPr>
          <w:lang w:val="en-GB"/>
        </w:rPr>
        <w:t xml:space="preserve"> </w:t>
      </w:r>
      <w:r w:rsidRPr="00E965C9">
        <w:rPr>
          <w:lang w:val="en-GB"/>
        </w:rPr>
        <w:tab/>
      </w:r>
      <w:sdt>
        <w:sdtPr>
          <w:rPr>
            <w:sz w:val="28"/>
            <w:szCs w:val="36"/>
            <w:lang w:val="en-GB" w:eastAsia="en-US"/>
          </w:rPr>
          <w:id w:val="674919752"/>
          <w14:checkbox>
            <w14:checked w14:val="0"/>
            <w14:checkedState w14:val="2612" w14:font="MS Gothic"/>
            <w14:uncheckedState w14:val="2610" w14:font="MS Gothic"/>
          </w14:checkbox>
        </w:sdtPr>
        <w:sdtEndPr/>
        <w:sdtContent>
          <w:r w:rsidR="00DE1DC0">
            <w:rPr>
              <w:rFonts w:ascii="MS Gothic" w:eastAsia="MS Gothic" w:hAnsi="MS Gothic" w:hint="eastAsia"/>
              <w:sz w:val="28"/>
              <w:szCs w:val="36"/>
              <w:lang w:val="en-GB" w:eastAsia="en-US"/>
            </w:rPr>
            <w:t>☐</w:t>
          </w:r>
        </w:sdtContent>
      </w:sdt>
      <w:r w:rsidR="00704034" w:rsidRPr="00E965C9">
        <w:rPr>
          <w:rFonts w:cs="Times New Roman"/>
          <w:sz w:val="36"/>
          <w:szCs w:val="36"/>
          <w:lang w:val="en-GB" w:eastAsia="en-US"/>
        </w:rPr>
        <w:tab/>
      </w:r>
      <w:r w:rsidR="00704034" w:rsidRPr="00E965C9">
        <w:rPr>
          <w:lang w:val="en-GB"/>
        </w:rPr>
        <w:t xml:space="preserve"> </w:t>
      </w:r>
      <w:r w:rsidRPr="00E965C9">
        <w:rPr>
          <w:lang w:val="en-GB"/>
        </w:rPr>
        <w:t>Drought</w:t>
      </w:r>
      <w:r w:rsidR="00945BCC" w:rsidRPr="00E965C9">
        <w:rPr>
          <w:lang w:val="en-GB"/>
        </w:rPr>
        <w:t xml:space="preserve"> </w:t>
      </w:r>
      <w:r w:rsidR="006857A4" w:rsidRPr="00E965C9">
        <w:rPr>
          <w:lang w:val="en-GB"/>
        </w:rPr>
        <w:t>/</w:t>
      </w:r>
      <w:r w:rsidR="00945BCC" w:rsidRPr="00E965C9">
        <w:rPr>
          <w:lang w:val="en-GB"/>
        </w:rPr>
        <w:t xml:space="preserve"> </w:t>
      </w:r>
      <w:r w:rsidR="006857A4" w:rsidRPr="00E965C9">
        <w:rPr>
          <w:lang w:val="en-GB"/>
        </w:rPr>
        <w:t>heat waves</w:t>
      </w:r>
      <w:r w:rsidR="006857A4" w:rsidRPr="00E965C9">
        <w:rPr>
          <w:lang w:val="en-GB"/>
        </w:rPr>
        <w:tab/>
      </w:r>
      <w:sdt>
        <w:sdtPr>
          <w:rPr>
            <w:sz w:val="28"/>
            <w:szCs w:val="36"/>
            <w:lang w:val="en-GB" w:eastAsia="en-US"/>
          </w:rPr>
          <w:id w:val="-1706403829"/>
          <w14:checkbox>
            <w14:checked w14:val="0"/>
            <w14:checkedState w14:val="2612" w14:font="MS Gothic"/>
            <w14:uncheckedState w14:val="2610" w14:font="MS Gothic"/>
          </w14:checkbox>
        </w:sdtPr>
        <w:sdtEndPr/>
        <w:sdtContent>
          <w:r w:rsidR="00704034" w:rsidRPr="00E965C9">
            <w:rPr>
              <w:rFonts w:ascii="MS Gothic" w:eastAsia="MS Gothic" w:hAnsi="MS Gothic"/>
              <w:sz w:val="28"/>
              <w:szCs w:val="36"/>
              <w:lang w:val="en-GB" w:eastAsia="en-US"/>
            </w:rPr>
            <w:t>☐</w:t>
          </w:r>
        </w:sdtContent>
      </w:sdt>
      <w:r w:rsidR="00704034" w:rsidRPr="00E965C9">
        <w:rPr>
          <w:rFonts w:cs="Times New Roman"/>
          <w:sz w:val="36"/>
          <w:szCs w:val="36"/>
          <w:lang w:val="en-GB" w:eastAsia="en-US"/>
        </w:rPr>
        <w:t xml:space="preserve"> </w:t>
      </w:r>
      <w:r w:rsidR="006857A4" w:rsidRPr="00E965C9">
        <w:rPr>
          <w:lang w:val="en-GB"/>
        </w:rPr>
        <w:t>Flood</w:t>
      </w:r>
      <w:r w:rsidR="006857A4" w:rsidRPr="00E965C9">
        <w:rPr>
          <w:lang w:val="en-GB"/>
        </w:rPr>
        <w:tab/>
      </w:r>
      <w:sdt>
        <w:sdtPr>
          <w:rPr>
            <w:sz w:val="28"/>
            <w:szCs w:val="36"/>
            <w:lang w:val="en-GB" w:eastAsia="en-US"/>
          </w:rPr>
          <w:id w:val="1448507397"/>
          <w14:checkbox>
            <w14:checked w14:val="0"/>
            <w14:checkedState w14:val="2612" w14:font="MS Gothic"/>
            <w14:uncheckedState w14:val="2610" w14:font="MS Gothic"/>
          </w14:checkbox>
        </w:sdtPr>
        <w:sdtEndPr/>
        <w:sdtContent>
          <w:r w:rsidR="00704034" w:rsidRPr="00E965C9">
            <w:rPr>
              <w:rFonts w:ascii="MS Gothic" w:eastAsia="MS Gothic" w:hAnsi="MS Gothic"/>
              <w:sz w:val="28"/>
              <w:szCs w:val="36"/>
              <w:lang w:val="en-GB" w:eastAsia="en-US"/>
            </w:rPr>
            <w:t>☐</w:t>
          </w:r>
        </w:sdtContent>
      </w:sdt>
      <w:r w:rsidR="00704034" w:rsidRPr="00E965C9">
        <w:rPr>
          <w:rFonts w:cs="Times New Roman"/>
          <w:sz w:val="36"/>
          <w:szCs w:val="36"/>
          <w:lang w:val="en-GB" w:eastAsia="en-US"/>
        </w:rPr>
        <w:t xml:space="preserve"> </w:t>
      </w:r>
      <w:r w:rsidR="006857A4" w:rsidRPr="00E965C9">
        <w:rPr>
          <w:lang w:val="en-GB"/>
        </w:rPr>
        <w:t xml:space="preserve">Wind </w:t>
      </w:r>
      <w:r w:rsidR="006857A4" w:rsidRPr="00E965C9">
        <w:rPr>
          <w:lang w:val="en-GB"/>
        </w:rPr>
        <w:tab/>
      </w:r>
      <w:sdt>
        <w:sdtPr>
          <w:rPr>
            <w:sz w:val="28"/>
            <w:szCs w:val="36"/>
            <w:lang w:val="en-GB" w:eastAsia="en-US"/>
          </w:rPr>
          <w:id w:val="-1773459526"/>
          <w14:checkbox>
            <w14:checked w14:val="0"/>
            <w14:checkedState w14:val="2612" w14:font="MS Gothic"/>
            <w14:uncheckedState w14:val="2610" w14:font="MS Gothic"/>
          </w14:checkbox>
        </w:sdtPr>
        <w:sdtEndPr/>
        <w:sdtContent>
          <w:r w:rsidR="00704034" w:rsidRPr="00E965C9">
            <w:rPr>
              <w:rFonts w:ascii="MS Gothic" w:eastAsia="MS Gothic" w:hAnsi="MS Gothic"/>
              <w:sz w:val="28"/>
              <w:szCs w:val="36"/>
              <w:lang w:val="en-GB" w:eastAsia="en-US"/>
            </w:rPr>
            <w:t>☐</w:t>
          </w:r>
        </w:sdtContent>
      </w:sdt>
      <w:r w:rsidR="00704034" w:rsidRPr="00E965C9">
        <w:rPr>
          <w:rFonts w:cs="Times New Roman"/>
          <w:sz w:val="36"/>
          <w:szCs w:val="36"/>
          <w:lang w:val="en-GB" w:eastAsia="en-US"/>
        </w:rPr>
        <w:t xml:space="preserve"> </w:t>
      </w:r>
      <w:r w:rsidR="006857A4" w:rsidRPr="00E965C9">
        <w:rPr>
          <w:lang w:val="en-GB"/>
        </w:rPr>
        <w:t>Tropical Storm (Hurricane, Typhoon, Cyclone)</w:t>
      </w:r>
    </w:p>
    <w:p w14:paraId="5CF2D064" w14:textId="1485227E" w:rsidR="00FF3910" w:rsidRPr="00864E88" w:rsidRDefault="002970D1" w:rsidP="00EA68AA">
      <w:pPr>
        <w:pStyle w:val="ISFAufzhlung11ptreg6ptnachDS13"/>
        <w:tabs>
          <w:tab w:val="clear" w:pos="964"/>
          <w:tab w:val="clear" w:pos="1361"/>
          <w:tab w:val="clear" w:pos="7144"/>
          <w:tab w:val="left" w:pos="284"/>
          <w:tab w:val="left" w:pos="851"/>
          <w:tab w:val="left" w:pos="3686"/>
          <w:tab w:val="left" w:pos="5954"/>
          <w:tab w:val="left" w:pos="7938"/>
        </w:tabs>
        <w:rPr>
          <w:lang w:val="en-GB"/>
        </w:rPr>
      </w:pPr>
      <w:r w:rsidRPr="00E965C9">
        <w:rPr>
          <w:lang w:val="en-GB"/>
        </w:rPr>
        <w:t xml:space="preserve"> </w:t>
      </w:r>
      <w:r w:rsidR="00AF1A6A" w:rsidRPr="00E965C9">
        <w:rPr>
          <w:lang w:val="en-GB"/>
        </w:rPr>
        <w:tab/>
      </w:r>
      <w:sdt>
        <w:sdtPr>
          <w:rPr>
            <w:sz w:val="28"/>
            <w:szCs w:val="36"/>
            <w:lang w:val="en-GB" w:eastAsia="en-US"/>
          </w:rPr>
          <w:id w:val="-37755041"/>
          <w14:checkbox>
            <w14:checked w14:val="0"/>
            <w14:checkedState w14:val="2612" w14:font="MS Gothic"/>
            <w14:uncheckedState w14:val="2610" w14:font="MS Gothic"/>
          </w14:checkbox>
        </w:sdtPr>
        <w:sdtEndPr/>
        <w:sdtContent>
          <w:r w:rsidR="00F378AF">
            <w:rPr>
              <w:rFonts w:ascii="MS Gothic" w:eastAsia="MS Gothic" w:hAnsi="MS Gothic" w:hint="eastAsia"/>
              <w:sz w:val="28"/>
              <w:szCs w:val="36"/>
              <w:lang w:val="en-GB" w:eastAsia="en-US"/>
            </w:rPr>
            <w:t>☐</w:t>
          </w:r>
        </w:sdtContent>
      </w:sdt>
      <w:r w:rsidR="00704034" w:rsidRPr="00E965C9">
        <w:rPr>
          <w:rFonts w:cs="Times New Roman"/>
          <w:sz w:val="36"/>
          <w:szCs w:val="36"/>
          <w:lang w:val="en-GB" w:eastAsia="en-US"/>
        </w:rPr>
        <w:tab/>
      </w:r>
      <w:r w:rsidR="00704034" w:rsidRPr="00E965C9">
        <w:rPr>
          <w:lang w:val="en-GB"/>
        </w:rPr>
        <w:t xml:space="preserve"> </w:t>
      </w:r>
      <w:r w:rsidRPr="00E965C9">
        <w:rPr>
          <w:lang w:val="en-GB"/>
        </w:rPr>
        <w:t>Ex</w:t>
      </w:r>
      <w:r w:rsidR="00087E28" w:rsidRPr="00E965C9">
        <w:rPr>
          <w:lang w:val="en-GB"/>
        </w:rPr>
        <w:t>treme rainfall</w:t>
      </w:r>
      <w:r w:rsidR="00087E28" w:rsidRPr="00E965C9">
        <w:rPr>
          <w:lang w:val="en-GB"/>
        </w:rPr>
        <w:tab/>
      </w:r>
      <w:sdt>
        <w:sdtPr>
          <w:rPr>
            <w:sz w:val="28"/>
            <w:szCs w:val="36"/>
            <w:lang w:val="en-GB" w:eastAsia="en-US"/>
          </w:rPr>
          <w:id w:val="-1880627102"/>
          <w14:checkbox>
            <w14:checked w14:val="0"/>
            <w14:checkedState w14:val="2612" w14:font="MS Gothic"/>
            <w14:uncheckedState w14:val="2610" w14:font="MS Gothic"/>
          </w14:checkbox>
        </w:sdtPr>
        <w:sdtEndPr/>
        <w:sdtContent>
          <w:r w:rsidR="00EA68AA">
            <w:rPr>
              <w:rFonts w:ascii="MS Gothic" w:eastAsia="MS Gothic" w:hAnsi="MS Gothic" w:hint="eastAsia"/>
              <w:sz w:val="28"/>
              <w:szCs w:val="36"/>
              <w:lang w:val="en-GB" w:eastAsia="en-US"/>
            </w:rPr>
            <w:t>☐</w:t>
          </w:r>
        </w:sdtContent>
      </w:sdt>
      <w:r w:rsidR="00704034" w:rsidRPr="00E965C9">
        <w:rPr>
          <w:rFonts w:cs="Times New Roman"/>
          <w:sz w:val="36"/>
          <w:szCs w:val="36"/>
          <w:lang w:val="en-GB" w:eastAsia="en-US"/>
        </w:rPr>
        <w:t xml:space="preserve"> </w:t>
      </w:r>
      <w:r w:rsidR="00087E28" w:rsidRPr="00E965C9">
        <w:rPr>
          <w:lang w:val="en-GB"/>
        </w:rPr>
        <w:t>Earthquake</w:t>
      </w:r>
      <w:r w:rsidR="00087E28" w:rsidRPr="00E965C9">
        <w:rPr>
          <w:lang w:val="en-GB"/>
        </w:rPr>
        <w:tab/>
      </w:r>
      <w:sdt>
        <w:sdtPr>
          <w:rPr>
            <w:sz w:val="28"/>
            <w:szCs w:val="36"/>
            <w:lang w:val="en-GB" w:eastAsia="en-US"/>
          </w:rPr>
          <w:id w:val="-886414321"/>
          <w14:checkbox>
            <w14:checked w14:val="0"/>
            <w14:checkedState w14:val="2612" w14:font="MS Gothic"/>
            <w14:uncheckedState w14:val="2610" w14:font="MS Gothic"/>
          </w14:checkbox>
        </w:sdtPr>
        <w:sdtEndPr/>
        <w:sdtContent>
          <w:r w:rsidR="00704034" w:rsidRPr="00E965C9">
            <w:rPr>
              <w:rFonts w:ascii="MS Gothic" w:eastAsia="MS Gothic" w:hAnsi="MS Gothic"/>
              <w:sz w:val="28"/>
              <w:szCs w:val="36"/>
              <w:lang w:val="en-GB" w:eastAsia="en-US"/>
            </w:rPr>
            <w:t>☐</w:t>
          </w:r>
        </w:sdtContent>
      </w:sdt>
      <w:r w:rsidR="00704034" w:rsidRPr="00E965C9">
        <w:rPr>
          <w:rFonts w:cs="Times New Roman"/>
          <w:sz w:val="36"/>
          <w:szCs w:val="36"/>
          <w:lang w:val="en-GB" w:eastAsia="en-US"/>
        </w:rPr>
        <w:t xml:space="preserve"> </w:t>
      </w:r>
      <w:r w:rsidR="00087E28" w:rsidRPr="00E965C9">
        <w:rPr>
          <w:lang w:val="en-GB"/>
        </w:rPr>
        <w:t>Cold s</w:t>
      </w:r>
      <w:r w:rsidRPr="00E965C9">
        <w:rPr>
          <w:lang w:val="en-GB"/>
        </w:rPr>
        <w:t xml:space="preserve">pells </w:t>
      </w:r>
      <w:r w:rsidRPr="00E965C9">
        <w:rPr>
          <w:lang w:val="en-GB"/>
        </w:rPr>
        <w:tab/>
      </w:r>
      <w:sdt>
        <w:sdtPr>
          <w:rPr>
            <w:sz w:val="28"/>
            <w:szCs w:val="36"/>
            <w:lang w:val="en-GB" w:eastAsia="en-US"/>
          </w:rPr>
          <w:id w:val="-1378000164"/>
          <w14:checkbox>
            <w14:checked w14:val="0"/>
            <w14:checkedState w14:val="2612" w14:font="MS Gothic"/>
            <w14:uncheckedState w14:val="2610" w14:font="MS Gothic"/>
          </w14:checkbox>
        </w:sdtPr>
        <w:sdtEndPr/>
        <w:sdtContent>
          <w:r w:rsidR="00704034" w:rsidRPr="00E965C9">
            <w:rPr>
              <w:rFonts w:ascii="MS Gothic" w:eastAsia="MS Gothic" w:hAnsi="MS Gothic"/>
              <w:sz w:val="28"/>
              <w:szCs w:val="36"/>
              <w:lang w:val="en-GB" w:eastAsia="en-US"/>
            </w:rPr>
            <w:t>☐</w:t>
          </w:r>
        </w:sdtContent>
      </w:sdt>
      <w:r w:rsidR="00704034" w:rsidRPr="00E965C9">
        <w:rPr>
          <w:rFonts w:cs="Times New Roman"/>
          <w:sz w:val="36"/>
          <w:szCs w:val="36"/>
          <w:lang w:val="en-GB" w:eastAsia="en-US"/>
        </w:rPr>
        <w:t xml:space="preserve"> </w:t>
      </w:r>
      <w:r w:rsidRPr="00E965C9">
        <w:rPr>
          <w:lang w:val="en-GB"/>
        </w:rPr>
        <w:t>Othe</w:t>
      </w:r>
      <w:r w:rsidR="00EA68AA">
        <w:rPr>
          <w:lang w:val="en-GB"/>
        </w:rPr>
        <w:t>r</w:t>
      </w:r>
      <w:r w:rsidR="004E0785" w:rsidRPr="00E965C9">
        <w:rPr>
          <w:lang w:val="en-GB"/>
        </w:rPr>
        <w:t>:</w:t>
      </w:r>
      <w:r w:rsidR="00711A5A" w:rsidRPr="00E965C9">
        <w:rPr>
          <w:lang w:val="en-GB"/>
        </w:rPr>
        <w:t xml:space="preserve"> </w:t>
      </w:r>
      <w:r w:rsidR="00EC40BB" w:rsidRPr="00864E88">
        <w:rPr>
          <w:lang w:val="en-GB"/>
        </w:rPr>
        <w:tab/>
      </w:r>
    </w:p>
    <w:p w14:paraId="0722B612" w14:textId="387BDEC5" w:rsidR="00150D7F" w:rsidRPr="00E965C9" w:rsidRDefault="00FF3910" w:rsidP="00864E88">
      <w:pPr>
        <w:pStyle w:val="ISFFlieAufzhlungfett115pt6ptnachDS138ptvor"/>
        <w:tabs>
          <w:tab w:val="left" w:pos="284"/>
          <w:tab w:val="left" w:pos="851"/>
        </w:tabs>
        <w:ind w:left="360"/>
        <w:rPr>
          <w:lang w:val="en-GB"/>
        </w:rPr>
      </w:pPr>
      <w:r w:rsidRPr="00864E88">
        <w:rPr>
          <w:lang w:val="en-GB"/>
        </w:rPr>
        <w:t xml:space="preserve"> </w:t>
      </w:r>
      <w:r w:rsidR="00150D7F" w:rsidRPr="00E965C9">
        <w:rPr>
          <w:lang w:val="en-GB"/>
        </w:rPr>
        <w:t>Where do you want to implement the product</w:t>
      </w:r>
      <w:r w:rsidR="00082C2E" w:rsidRPr="00E965C9">
        <w:rPr>
          <w:lang w:val="en-GB"/>
        </w:rPr>
        <w:t xml:space="preserve"> </w:t>
      </w:r>
      <w:r w:rsidR="00CD5B59" w:rsidRPr="00E965C9">
        <w:rPr>
          <w:lang w:val="en-GB"/>
        </w:rPr>
        <w:t>/ solution</w:t>
      </w:r>
      <w:r w:rsidR="008C25A0" w:rsidRPr="00E965C9">
        <w:rPr>
          <w:lang w:val="en-GB"/>
        </w:rPr>
        <w:t>?</w:t>
      </w:r>
    </w:p>
    <w:p w14:paraId="6398F5CA" w14:textId="1817D0C6" w:rsidR="0071002F" w:rsidRPr="00E965C9" w:rsidRDefault="005E6590" w:rsidP="00864E88">
      <w:pPr>
        <w:pStyle w:val="FormatvorlageISFAufzhlung11ptreg6ptnachDS13Zeilenabstan"/>
        <w:tabs>
          <w:tab w:val="clear" w:pos="1361"/>
          <w:tab w:val="clear" w:pos="7144"/>
          <w:tab w:val="left" w:pos="284"/>
          <w:tab w:val="left" w:leader="underscore" w:pos="4678"/>
          <w:tab w:val="left" w:pos="6379"/>
        </w:tabs>
        <w:rPr>
          <w:lang w:val="en-GB"/>
        </w:rPr>
      </w:pPr>
      <w:r w:rsidRPr="00E965C9">
        <w:rPr>
          <w:lang w:val="en-GB"/>
        </w:rPr>
        <w:t xml:space="preserve"> </w:t>
      </w:r>
      <w:r w:rsidRPr="00E965C9">
        <w:rPr>
          <w:lang w:val="en-GB"/>
        </w:rPr>
        <w:tab/>
        <w:t>Country</w:t>
      </w:r>
      <w:r w:rsidR="0071002F" w:rsidRPr="00E965C9">
        <w:rPr>
          <w:lang w:val="en-GB"/>
        </w:rPr>
        <w:t xml:space="preserve"> </w:t>
      </w:r>
      <w:r w:rsidR="00EA68AA">
        <w:rPr>
          <w:lang w:val="en-GB"/>
        </w:rPr>
        <w:tab/>
      </w:r>
      <w:r w:rsidR="00A54F2E" w:rsidRPr="00E965C9">
        <w:rPr>
          <w:lang w:val="en-GB"/>
        </w:rPr>
        <w:t xml:space="preserve"> </w:t>
      </w:r>
      <w:r w:rsidR="0071002F" w:rsidRPr="00E965C9">
        <w:rPr>
          <w:lang w:val="en-GB"/>
        </w:rPr>
        <w:t>is an ODA recipient country</w:t>
      </w:r>
      <w:r w:rsidR="00755DA5" w:rsidRPr="00E965C9">
        <w:rPr>
          <w:rStyle w:val="Funotenzeichen"/>
          <w:lang w:val="en-GB"/>
        </w:rPr>
        <w:footnoteReference w:id="1"/>
      </w:r>
      <w:r w:rsidR="0071002F" w:rsidRPr="00E965C9">
        <w:rPr>
          <w:lang w:val="en-GB"/>
        </w:rPr>
        <w:t xml:space="preserve"> </w:t>
      </w:r>
      <w:r w:rsidR="00C21C5F" w:rsidRPr="00E965C9">
        <w:rPr>
          <w:lang w:val="en-GB"/>
        </w:rPr>
        <w:t xml:space="preserve">  </w:t>
      </w:r>
      <w:r w:rsidR="00755DA5" w:rsidRPr="00E965C9">
        <w:rPr>
          <w:lang w:val="en-GB"/>
        </w:rPr>
        <w:t xml:space="preserve">         </w:t>
      </w:r>
      <w:sdt>
        <w:sdtPr>
          <w:rPr>
            <w:sz w:val="28"/>
            <w:szCs w:val="36"/>
            <w:lang w:val="en-GB" w:eastAsia="en-US"/>
          </w:rPr>
          <w:id w:val="80569613"/>
          <w14:checkbox>
            <w14:checked w14:val="0"/>
            <w14:checkedState w14:val="2612" w14:font="MS Gothic"/>
            <w14:uncheckedState w14:val="2610" w14:font="MS Gothic"/>
          </w14:checkbox>
        </w:sdtPr>
        <w:sdtEndPr/>
        <w:sdtContent>
          <w:r w:rsidR="00236F21">
            <w:rPr>
              <w:rFonts w:ascii="MS Gothic" w:eastAsia="MS Gothic" w:hAnsi="MS Gothic" w:hint="eastAsia"/>
              <w:sz w:val="28"/>
              <w:szCs w:val="36"/>
              <w:lang w:val="en-GB" w:eastAsia="en-US"/>
            </w:rPr>
            <w:t>☐</w:t>
          </w:r>
        </w:sdtContent>
      </w:sdt>
      <w:r w:rsidR="005E475A" w:rsidRPr="00E965C9">
        <w:rPr>
          <w:sz w:val="36"/>
          <w:szCs w:val="36"/>
          <w:lang w:val="en-GB" w:eastAsia="en-US"/>
        </w:rPr>
        <w:t xml:space="preserve"> </w:t>
      </w:r>
      <w:r w:rsidR="00755DA5" w:rsidRPr="00E965C9">
        <w:rPr>
          <w:lang w:val="en-GB"/>
        </w:rPr>
        <w:t>Yes</w:t>
      </w:r>
      <w:r w:rsidR="006B3D98" w:rsidRPr="00E965C9">
        <w:rPr>
          <w:lang w:val="en-GB"/>
        </w:rPr>
        <w:t xml:space="preserve">  </w:t>
      </w:r>
      <w:r w:rsidR="00C21C5F" w:rsidRPr="00E965C9">
        <w:rPr>
          <w:lang w:val="en-GB"/>
        </w:rPr>
        <w:t xml:space="preserve">  </w:t>
      </w:r>
      <w:r w:rsidR="006B3D98" w:rsidRPr="00E965C9">
        <w:rPr>
          <w:lang w:val="en-GB"/>
        </w:rPr>
        <w:t xml:space="preserve">        </w:t>
      </w:r>
      <w:r w:rsidR="003F287A" w:rsidRPr="00E965C9">
        <w:rPr>
          <w:lang w:val="en-GB"/>
        </w:rPr>
        <w:t xml:space="preserve"> </w:t>
      </w:r>
      <w:sdt>
        <w:sdtPr>
          <w:rPr>
            <w:sz w:val="28"/>
            <w:szCs w:val="36"/>
            <w:lang w:val="en-GB" w:eastAsia="en-US"/>
          </w:rPr>
          <w:id w:val="-1785719550"/>
          <w14:checkbox>
            <w14:checked w14:val="0"/>
            <w14:checkedState w14:val="2612" w14:font="MS Gothic"/>
            <w14:uncheckedState w14:val="2610" w14:font="MS Gothic"/>
          </w14:checkbox>
        </w:sdtPr>
        <w:sdtEndPr/>
        <w:sdtContent>
          <w:r w:rsidR="00236F21">
            <w:rPr>
              <w:rFonts w:ascii="MS Gothic" w:eastAsia="MS Gothic" w:hAnsi="MS Gothic" w:hint="eastAsia"/>
              <w:sz w:val="28"/>
              <w:szCs w:val="36"/>
              <w:lang w:val="en-GB" w:eastAsia="en-US"/>
            </w:rPr>
            <w:t>☐</w:t>
          </w:r>
        </w:sdtContent>
      </w:sdt>
      <w:r w:rsidR="005E475A" w:rsidRPr="00E965C9">
        <w:rPr>
          <w:sz w:val="36"/>
          <w:szCs w:val="36"/>
          <w:lang w:val="en-GB" w:eastAsia="en-US"/>
        </w:rPr>
        <w:t xml:space="preserve"> </w:t>
      </w:r>
      <w:r w:rsidR="006B3D98" w:rsidRPr="00E965C9">
        <w:rPr>
          <w:lang w:val="en-GB"/>
        </w:rPr>
        <w:t>No</w:t>
      </w:r>
      <w:r w:rsidR="008A4AAD" w:rsidRPr="00E965C9">
        <w:rPr>
          <w:lang w:val="en-GB"/>
        </w:rPr>
        <w:t xml:space="preserve"> </w:t>
      </w:r>
    </w:p>
    <w:p w14:paraId="1D6CCCB5" w14:textId="7E68D7AD" w:rsidR="007E0326" w:rsidRDefault="00EA68AA" w:rsidP="00864E88">
      <w:pPr>
        <w:pStyle w:val="FormatvorlageISFAufzhlung11ptreg6ptnachDS13Zeilenabstan"/>
        <w:tabs>
          <w:tab w:val="clear" w:pos="7144"/>
          <w:tab w:val="left" w:pos="284"/>
          <w:tab w:val="left" w:leader="underscore" w:pos="4678"/>
        </w:tabs>
        <w:spacing w:line="480" w:lineRule="auto"/>
        <w:rPr>
          <w:lang w:val="en-GB"/>
        </w:rPr>
      </w:pPr>
      <w:r>
        <w:rPr>
          <w:lang w:val="en-GB"/>
        </w:rPr>
        <w:tab/>
      </w:r>
      <w:r w:rsidR="005E6590" w:rsidRPr="00E965C9">
        <w:rPr>
          <w:lang w:val="en-GB"/>
        </w:rPr>
        <w:t>GNI</w:t>
      </w:r>
      <w:r w:rsidR="0071002F" w:rsidRPr="00E965C9">
        <w:rPr>
          <w:lang w:val="en-GB"/>
        </w:rPr>
        <w:t xml:space="preserve"> </w:t>
      </w:r>
      <w:r w:rsidR="005E6590" w:rsidRPr="00E965C9">
        <w:rPr>
          <w:lang w:val="en-GB"/>
        </w:rPr>
        <w:t>/</w:t>
      </w:r>
      <w:r w:rsidR="0071002F" w:rsidRPr="00E965C9">
        <w:rPr>
          <w:lang w:val="en-GB"/>
        </w:rPr>
        <w:t xml:space="preserve"> I</w:t>
      </w:r>
      <w:r w:rsidR="005E6590" w:rsidRPr="00E965C9">
        <w:rPr>
          <w:lang w:val="en-GB"/>
        </w:rPr>
        <w:t>ncome group</w:t>
      </w:r>
      <w:bookmarkStart w:id="0" w:name="_Ref7525887"/>
      <w:r w:rsidR="00F41515" w:rsidRPr="00E965C9">
        <w:rPr>
          <w:rStyle w:val="Funotenzeichen"/>
          <w:lang w:val="en-GB"/>
        </w:rPr>
        <w:footnoteReference w:id="2"/>
      </w:r>
      <w:bookmarkEnd w:id="0"/>
      <w:r>
        <w:rPr>
          <w:lang w:val="en-GB"/>
        </w:rPr>
        <w:tab/>
        <w:t>Region(s)</w:t>
      </w:r>
      <w:r w:rsidR="000C50B0">
        <w:rPr>
          <w:lang w:val="en-GB"/>
        </w:rPr>
        <w:t xml:space="preserve"> or District(s)</w:t>
      </w:r>
      <w:r w:rsidR="007E0326" w:rsidRPr="007E0326">
        <w:rPr>
          <w:color w:val="A6A6A6" w:themeColor="background1" w:themeShade="A6"/>
          <w:lang w:val="en-GB"/>
        </w:rPr>
        <w:t xml:space="preserve"> </w:t>
      </w:r>
      <w:r w:rsidR="007E0326" w:rsidRPr="00864E88">
        <w:rPr>
          <w:lang w:val="en-GB"/>
        </w:rPr>
        <w:tab/>
      </w:r>
    </w:p>
    <w:p w14:paraId="22FD1752" w14:textId="72E62A4B" w:rsidR="005E6590" w:rsidRPr="00E965C9" w:rsidRDefault="00F5733C" w:rsidP="00864E88">
      <w:pPr>
        <w:pStyle w:val="ISFFlieAufzhlungfett115pt6ptnachDS138ptvor"/>
        <w:spacing w:line="360" w:lineRule="auto"/>
        <w:ind w:left="360"/>
        <w:rPr>
          <w:lang w:val="en-GB"/>
        </w:rPr>
      </w:pPr>
      <w:r w:rsidRPr="0097106F">
        <w:rPr>
          <w:noProof/>
          <w:lang w:val="de-DE"/>
        </w:rPr>
        <mc:AlternateContent>
          <mc:Choice Requires="wps">
            <w:drawing>
              <wp:anchor distT="0" distB="0" distL="114300" distR="114300" simplePos="0" relativeHeight="251651584" behindDoc="0" locked="0" layoutInCell="1" allowOverlap="1" wp14:anchorId="01BE67D9" wp14:editId="06F9BA13">
                <wp:simplePos x="0" y="0"/>
                <wp:positionH relativeFrom="page">
                  <wp:posOffset>1400175</wp:posOffset>
                </wp:positionH>
                <wp:positionV relativeFrom="paragraph">
                  <wp:posOffset>-39350950</wp:posOffset>
                </wp:positionV>
                <wp:extent cx="143510" cy="143510"/>
                <wp:effectExtent l="0" t="0" r="27940" b="27940"/>
                <wp:wrapNone/>
                <wp:docPr id="36" name="Rechteck 36"/>
                <wp:cNvGraphicFramePr/>
                <a:graphic xmlns:a="http://schemas.openxmlformats.org/drawingml/2006/main">
                  <a:graphicData uri="http://schemas.microsoft.com/office/word/2010/wordprocessingShape">
                    <wps:wsp>
                      <wps:cNvSpPr/>
                      <wps:spPr>
                        <a:xfrm>
                          <a:off x="0" y="0"/>
                          <a:ext cx="143510" cy="14351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CFF09" id="Rechteck 36" o:spid="_x0000_s1026" style="position:absolute;margin-left:110.25pt;margin-top:-3098.5pt;width:11.3pt;height:11.3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" filled="f" strokecolor="black [3213]" strokeweight=".5pt">
                <w10:wrap anchorx="page"/>
              </v:rect>
            </w:pict>
          </mc:Fallback>
        </mc:AlternateContent>
      </w:r>
      <w:r w:rsidR="00FC3692" w:rsidRPr="00E965C9">
        <w:rPr>
          <w:lang w:val="en-GB"/>
        </w:rPr>
        <w:t>What is your t</w:t>
      </w:r>
      <w:r w:rsidR="005E6590" w:rsidRPr="00E965C9">
        <w:rPr>
          <w:lang w:val="en-GB"/>
        </w:rPr>
        <w:t xml:space="preserve">arget </w:t>
      </w:r>
      <w:r w:rsidR="00FC3692" w:rsidRPr="00E965C9">
        <w:rPr>
          <w:lang w:val="en-GB"/>
        </w:rPr>
        <w:t>group</w:t>
      </w:r>
      <w:r w:rsidR="00C303EE" w:rsidRPr="00E965C9">
        <w:rPr>
          <w:lang w:val="en-GB"/>
        </w:rPr>
        <w:t xml:space="preserve"> </w:t>
      </w:r>
      <w:r w:rsidR="005E6590" w:rsidRPr="00E965C9">
        <w:rPr>
          <w:lang w:val="en-GB"/>
        </w:rPr>
        <w:t>/</w:t>
      </w:r>
      <w:r w:rsidR="00C303EE" w:rsidRPr="00E965C9">
        <w:rPr>
          <w:lang w:val="en-GB"/>
        </w:rPr>
        <w:t xml:space="preserve"> </w:t>
      </w:r>
      <w:r w:rsidR="00032A1C" w:rsidRPr="00E965C9">
        <w:rPr>
          <w:lang w:val="en-GB"/>
        </w:rPr>
        <w:t>end client</w:t>
      </w:r>
      <w:r w:rsidR="005E6590" w:rsidRPr="00E965C9">
        <w:rPr>
          <w:lang w:val="en-GB"/>
        </w:rPr>
        <w:t>?</w:t>
      </w:r>
      <w:r w:rsidR="00755DA5" w:rsidRPr="00E965C9">
        <w:rPr>
          <w:lang w:val="en-GB"/>
        </w:rPr>
        <w:t xml:space="preserve"> </w:t>
      </w:r>
      <w:r w:rsidR="00C303EE" w:rsidRPr="00E965C9">
        <w:rPr>
          <w:lang w:val="en-GB"/>
        </w:rPr>
        <w:t xml:space="preserve"> </w:t>
      </w:r>
      <w:r w:rsidR="00755DA5" w:rsidRPr="00E965C9">
        <w:rPr>
          <w:lang w:val="en-GB"/>
        </w:rPr>
        <w:t>Who will benefit from the insurance coverage</w:t>
      </w:r>
      <w:r w:rsidR="00C303EE" w:rsidRPr="00E965C9">
        <w:rPr>
          <w:lang w:val="en-GB"/>
        </w:rPr>
        <w:t xml:space="preserve"> </w:t>
      </w:r>
      <w:r w:rsidR="007B2518" w:rsidRPr="00E965C9">
        <w:rPr>
          <w:lang w:val="en-GB"/>
        </w:rPr>
        <w:t>/ insurance payout</w:t>
      </w:r>
      <w:r w:rsidR="00755DA5" w:rsidRPr="00E965C9">
        <w:rPr>
          <w:lang w:val="en-GB"/>
        </w:rPr>
        <w:t xml:space="preserve">? </w:t>
      </w:r>
    </w:p>
    <w:p w14:paraId="25F53EB3" w14:textId="53668A7D" w:rsidR="000C1050" w:rsidRPr="00E965C9" w:rsidRDefault="0029331A" w:rsidP="00864E88">
      <w:pPr>
        <w:pStyle w:val="ISFAufzhlung11ptreg6ptnachDS13"/>
        <w:tabs>
          <w:tab w:val="clear" w:pos="964"/>
          <w:tab w:val="clear" w:pos="1361"/>
          <w:tab w:val="clear" w:pos="7144"/>
          <w:tab w:val="clear" w:pos="14005"/>
          <w:tab w:val="left" w:pos="284"/>
          <w:tab w:val="left" w:pos="851"/>
          <w:tab w:val="left" w:pos="3686"/>
          <w:tab w:val="left" w:pos="5245"/>
          <w:tab w:val="left" w:pos="8789"/>
          <w:tab w:val="left" w:pos="9214"/>
          <w:tab w:val="left" w:leader="underscore" w:pos="14002"/>
        </w:tabs>
        <w:spacing w:line="360" w:lineRule="auto"/>
        <w:rPr>
          <w:lang w:val="en-GB"/>
        </w:rPr>
      </w:pPr>
      <w:r w:rsidRPr="00E965C9">
        <w:rPr>
          <w:lang w:val="en-GB"/>
        </w:rPr>
        <w:t xml:space="preserve"> </w:t>
      </w:r>
      <w:r w:rsidRPr="00E965C9">
        <w:rPr>
          <w:lang w:val="en-GB"/>
        </w:rPr>
        <w:tab/>
      </w:r>
      <w:sdt>
        <w:sdtPr>
          <w:rPr>
            <w:sz w:val="28"/>
            <w:szCs w:val="36"/>
            <w:lang w:val="en-GB" w:eastAsia="en-US"/>
          </w:rPr>
          <w:id w:val="1494375718"/>
          <w14:checkbox>
            <w14:checked w14:val="0"/>
            <w14:checkedState w14:val="2612" w14:font="MS Gothic"/>
            <w14:uncheckedState w14:val="2610" w14:font="MS Gothic"/>
          </w14:checkbox>
        </w:sdtPr>
        <w:sdtEndPr/>
        <w:sdtContent>
          <w:r w:rsidR="00236F21">
            <w:rPr>
              <w:rFonts w:ascii="MS Gothic" w:eastAsia="MS Gothic" w:hAnsi="MS Gothic" w:hint="eastAsia"/>
              <w:sz w:val="28"/>
              <w:szCs w:val="36"/>
              <w:lang w:val="en-GB" w:eastAsia="en-US"/>
            </w:rPr>
            <w:t>☐</w:t>
          </w:r>
        </w:sdtContent>
      </w:sdt>
      <w:r w:rsidR="00236F21" w:rsidRPr="00E965C9" w:rsidDel="00236F21">
        <w:rPr>
          <w:rFonts w:ascii="MS Gothic" w:eastAsia="MS Gothic" w:hAnsi="MS Gothic"/>
          <w:sz w:val="28"/>
          <w:szCs w:val="36"/>
          <w:lang w:val="en-GB" w:eastAsia="en-US"/>
        </w:rPr>
        <w:t xml:space="preserve"> </w:t>
      </w:r>
      <w:r w:rsidR="00690FAA" w:rsidRPr="00E965C9">
        <w:rPr>
          <w:rFonts w:cs="Times New Roman"/>
          <w:sz w:val="36"/>
          <w:szCs w:val="36"/>
          <w:lang w:val="en-GB" w:eastAsia="en-US"/>
        </w:rPr>
        <w:tab/>
      </w:r>
      <w:r w:rsidR="00690FAA" w:rsidRPr="00E965C9">
        <w:rPr>
          <w:lang w:val="en-GB"/>
        </w:rPr>
        <w:t xml:space="preserve"> </w:t>
      </w:r>
      <w:r w:rsidR="00AA0DAF" w:rsidRPr="00E965C9">
        <w:rPr>
          <w:lang w:val="en-GB"/>
        </w:rPr>
        <w:t>Households</w:t>
      </w:r>
      <w:r w:rsidR="00943FB3" w:rsidRPr="00E965C9">
        <w:rPr>
          <w:lang w:val="en-GB"/>
        </w:rPr>
        <w:t xml:space="preserve"> </w:t>
      </w:r>
      <w:r w:rsidR="001B3FD7" w:rsidRPr="00E965C9">
        <w:rPr>
          <w:lang w:val="en-GB"/>
        </w:rPr>
        <w:t>/ i</w:t>
      </w:r>
      <w:r w:rsidR="00755DA5" w:rsidRPr="00E965C9">
        <w:rPr>
          <w:lang w:val="en-GB"/>
        </w:rPr>
        <w:t>ndividuals</w:t>
      </w:r>
      <w:r w:rsidR="00EA68AA">
        <w:rPr>
          <w:lang w:val="en-GB"/>
        </w:rPr>
        <w:tab/>
      </w:r>
      <w:sdt>
        <w:sdtPr>
          <w:rPr>
            <w:sz w:val="28"/>
            <w:szCs w:val="36"/>
            <w:lang w:val="en-GB" w:eastAsia="en-US"/>
          </w:rPr>
          <w:id w:val="769665688"/>
          <w14:checkbox>
            <w14:checked w14:val="0"/>
            <w14:checkedState w14:val="2612" w14:font="MS Gothic"/>
            <w14:uncheckedState w14:val="2610" w14:font="MS Gothic"/>
          </w14:checkbox>
        </w:sdtPr>
        <w:sdtEndPr/>
        <w:sdtContent>
          <w:r w:rsidR="00236F21">
            <w:rPr>
              <w:rFonts w:ascii="MS Gothic" w:eastAsia="MS Gothic" w:hAnsi="MS Gothic" w:hint="eastAsia"/>
              <w:sz w:val="28"/>
              <w:szCs w:val="36"/>
              <w:lang w:val="en-GB" w:eastAsia="en-US"/>
            </w:rPr>
            <w:t>☐</w:t>
          </w:r>
        </w:sdtContent>
      </w:sdt>
      <w:r w:rsidR="00690FAA" w:rsidRPr="00E965C9">
        <w:rPr>
          <w:rFonts w:cs="Times New Roman"/>
          <w:sz w:val="36"/>
          <w:szCs w:val="36"/>
          <w:lang w:val="en-GB" w:eastAsia="en-US"/>
        </w:rPr>
        <w:t xml:space="preserve"> </w:t>
      </w:r>
      <w:r w:rsidR="00AA0DAF" w:rsidRPr="00E965C9">
        <w:rPr>
          <w:lang w:val="en-GB"/>
        </w:rPr>
        <w:t>Farmers</w:t>
      </w:r>
      <w:r w:rsidR="007E0326">
        <w:rPr>
          <w:lang w:val="en-GB"/>
        </w:rPr>
        <w:tab/>
      </w:r>
      <w:sdt>
        <w:sdtPr>
          <w:rPr>
            <w:sz w:val="28"/>
            <w:szCs w:val="36"/>
            <w:lang w:val="en-GB"/>
          </w:rPr>
          <w:id w:val="-356584272"/>
          <w14:checkbox>
            <w14:checked w14:val="0"/>
            <w14:checkedState w14:val="2612" w14:font="MS Gothic"/>
            <w14:uncheckedState w14:val="2610" w14:font="MS Gothic"/>
          </w14:checkbox>
        </w:sdtPr>
        <w:sdtEndPr/>
        <w:sdtContent>
          <w:r w:rsidR="00236F21">
            <w:rPr>
              <w:rFonts w:ascii="MS Gothic" w:eastAsia="MS Gothic" w:hAnsi="MS Gothic" w:hint="eastAsia"/>
              <w:sz w:val="28"/>
              <w:szCs w:val="36"/>
              <w:lang w:val="en-GB"/>
            </w:rPr>
            <w:t>☐</w:t>
          </w:r>
        </w:sdtContent>
      </w:sdt>
      <w:r w:rsidR="007E0326">
        <w:rPr>
          <w:rFonts w:cs="Times New Roman"/>
          <w:sz w:val="36"/>
          <w:szCs w:val="36"/>
          <w:lang w:val="en-GB" w:eastAsia="en-US"/>
        </w:rPr>
        <w:t xml:space="preserve">  </w:t>
      </w:r>
      <w:r w:rsidR="00EA68AA" w:rsidRPr="00E965C9">
        <w:rPr>
          <w:lang w:val="en-GB"/>
        </w:rPr>
        <w:t xml:space="preserve">Small and medium </w:t>
      </w:r>
      <w:r w:rsidR="00EA68AA" w:rsidRPr="00032656">
        <w:rPr>
          <w:lang w:val="en-GB"/>
        </w:rPr>
        <w:t>enterprises</w:t>
      </w:r>
      <w:r w:rsidR="00EA68AA">
        <w:rPr>
          <w:lang w:val="en-GB"/>
        </w:rPr>
        <w:t xml:space="preserve"> </w:t>
      </w:r>
      <w:r w:rsidR="00EA68AA">
        <w:rPr>
          <w:lang w:val="en-GB"/>
        </w:rPr>
        <w:tab/>
      </w:r>
      <w:sdt>
        <w:sdtPr>
          <w:rPr>
            <w:sz w:val="28"/>
            <w:szCs w:val="36"/>
            <w:lang w:val="en-GB"/>
          </w:rPr>
          <w:id w:val="-498189704"/>
          <w14:checkbox>
            <w14:checked w14:val="0"/>
            <w14:checkedState w14:val="2612" w14:font="MS Gothic"/>
            <w14:uncheckedState w14:val="2610" w14:font="MS Gothic"/>
          </w14:checkbox>
        </w:sdtPr>
        <w:sdtEndPr/>
        <w:sdtContent>
          <w:r w:rsidR="00DE1DC0">
            <w:rPr>
              <w:rFonts w:ascii="MS Gothic" w:eastAsia="MS Gothic" w:hAnsi="MS Gothic" w:hint="eastAsia"/>
              <w:sz w:val="28"/>
              <w:szCs w:val="36"/>
              <w:lang w:val="en-GB"/>
            </w:rPr>
            <w:t>☐</w:t>
          </w:r>
        </w:sdtContent>
      </w:sdt>
      <w:r w:rsidR="00DE1DC0">
        <w:rPr>
          <w:rFonts w:cs="Times New Roman"/>
          <w:sz w:val="36"/>
          <w:szCs w:val="36"/>
          <w:lang w:val="en-GB" w:eastAsia="en-US"/>
        </w:rPr>
        <w:tab/>
      </w:r>
      <w:r w:rsidR="00DE1DC0">
        <w:rPr>
          <w:lang w:val="en-GB"/>
        </w:rPr>
        <w:t>Others:</w:t>
      </w:r>
      <w:r w:rsidR="00DE1DC0" w:rsidRPr="008635AD">
        <w:rPr>
          <w:lang w:val="en-GB"/>
        </w:rPr>
        <w:tab/>
      </w:r>
    </w:p>
    <w:p w14:paraId="1F18FA5D" w14:textId="0F9323B7" w:rsidR="00976F79" w:rsidRPr="00F2329D" w:rsidRDefault="007E0326" w:rsidP="00864E88">
      <w:pPr>
        <w:pStyle w:val="ISFAufzhlung11ptreg6ptnachDS13"/>
        <w:tabs>
          <w:tab w:val="clear" w:pos="964"/>
          <w:tab w:val="clear" w:pos="7144"/>
          <w:tab w:val="left" w:pos="284"/>
        </w:tabs>
      </w:pPr>
      <w:r>
        <w:rPr>
          <w:lang w:val="en-GB"/>
        </w:rPr>
        <w:tab/>
      </w:r>
      <w:r w:rsidR="00005A8D" w:rsidRPr="00E965C9">
        <w:rPr>
          <w:lang w:val="en-GB"/>
        </w:rPr>
        <w:t>Please p</w:t>
      </w:r>
      <w:r w:rsidR="009C5272" w:rsidRPr="00E965C9">
        <w:rPr>
          <w:lang w:val="en-GB"/>
        </w:rPr>
        <w:t xml:space="preserve">rovide information on </w:t>
      </w:r>
      <w:r w:rsidR="00005A8D" w:rsidRPr="00E965C9">
        <w:rPr>
          <w:lang w:val="en-GB"/>
        </w:rPr>
        <w:t xml:space="preserve">their </w:t>
      </w:r>
      <w:r w:rsidR="009C5272" w:rsidRPr="00E965C9">
        <w:rPr>
          <w:lang w:val="en-GB"/>
        </w:rPr>
        <w:t>income level</w:t>
      </w:r>
      <w:r w:rsidR="00AE188B">
        <w:rPr>
          <w:lang w:val="en-GB"/>
        </w:rPr>
        <w:t xml:space="preserve"> (GDP per capita PPP</w:t>
      </w:r>
      <w:r w:rsidR="00AE188B">
        <w:rPr>
          <w:rStyle w:val="Funotenzeichen"/>
          <w:lang w:val="en-GB"/>
        </w:rPr>
        <w:footnoteReference w:id="3"/>
      </w:r>
      <w:r w:rsidR="00AE188B">
        <w:rPr>
          <w:lang w:val="en-GB"/>
        </w:rPr>
        <w:t xml:space="preserve">) </w:t>
      </w:r>
      <w:r w:rsidR="00976F79" w:rsidRPr="00E965C9">
        <w:rPr>
          <w:lang w:val="en-GB"/>
        </w:rPr>
        <w:t xml:space="preserve"> </w:t>
      </w:r>
      <w:r w:rsidR="00CE710D" w:rsidRPr="00F2329D">
        <w:rPr>
          <w:color w:val="A6A6A6" w:themeColor="background1" w:themeShade="A6"/>
          <w:lang w:val="en-GB"/>
        </w:rPr>
        <w:tab/>
      </w:r>
    </w:p>
    <w:p w14:paraId="10E0323D" w14:textId="6086DEC9" w:rsidR="00CC4750" w:rsidRPr="00E965C9" w:rsidRDefault="00CC4750" w:rsidP="00864E88">
      <w:pPr>
        <w:pStyle w:val="ISFFlieAufzhlungfett115pt6ptnachDS138ptvor"/>
        <w:spacing w:line="360" w:lineRule="auto"/>
        <w:ind w:left="360"/>
        <w:rPr>
          <w:lang w:val="en-GB"/>
        </w:rPr>
      </w:pPr>
      <w:r w:rsidRPr="00E965C9">
        <w:rPr>
          <w:lang w:val="en-GB"/>
        </w:rPr>
        <w:lastRenderedPageBreak/>
        <w:t xml:space="preserve">Who will </w:t>
      </w:r>
      <w:r w:rsidR="00960777">
        <w:rPr>
          <w:lang w:val="en-GB"/>
        </w:rPr>
        <w:t>pay the insurance premium</w:t>
      </w:r>
      <w:r w:rsidRPr="00E965C9">
        <w:rPr>
          <w:lang w:val="en-GB"/>
        </w:rPr>
        <w:t>?</w:t>
      </w:r>
      <w:r w:rsidR="0035795B">
        <w:rPr>
          <w:lang w:val="en-GB"/>
        </w:rPr>
        <w:t xml:space="preserve"> </w:t>
      </w:r>
      <w:r w:rsidR="0035795B" w:rsidRPr="00864E88">
        <w:rPr>
          <w:b w:val="0"/>
          <w:i/>
          <w:lang w:val="en-GB"/>
        </w:rPr>
        <w:t>Please select.</w:t>
      </w:r>
    </w:p>
    <w:p w14:paraId="35927A07" w14:textId="0EC03F78" w:rsidR="00DA28A9" w:rsidRPr="00E965C9" w:rsidRDefault="00E36BDF" w:rsidP="00C54939">
      <w:pPr>
        <w:pStyle w:val="ISFAufzhlung11ptreg6ptnachDS13"/>
        <w:tabs>
          <w:tab w:val="clear" w:pos="964"/>
          <w:tab w:val="clear" w:pos="1361"/>
          <w:tab w:val="left" w:pos="284"/>
          <w:tab w:val="left" w:pos="993"/>
        </w:tabs>
        <w:spacing w:after="60"/>
        <w:rPr>
          <w:lang w:val="en-GB"/>
        </w:rPr>
      </w:pPr>
      <w:r w:rsidRPr="00E965C9">
        <w:rPr>
          <w:lang w:val="en-GB"/>
        </w:rPr>
        <w:tab/>
      </w:r>
      <w:sdt>
        <w:sdtPr>
          <w:rPr>
            <w:sz w:val="28"/>
            <w:szCs w:val="36"/>
            <w:lang w:val="en-GB" w:eastAsia="en-US"/>
          </w:rPr>
          <w:id w:val="-975916599"/>
          <w14:checkbox>
            <w14:checked w14:val="0"/>
            <w14:checkedState w14:val="2612" w14:font="MS Gothic"/>
            <w14:uncheckedState w14:val="2610" w14:font="MS Gothic"/>
          </w14:checkbox>
        </w:sdtPr>
        <w:sdtEndPr/>
        <w:sdtContent>
          <w:r w:rsidRPr="00E965C9">
            <w:rPr>
              <w:rFonts w:ascii="MS Gothic" w:eastAsia="MS Gothic" w:hAnsi="MS Gothic"/>
              <w:sz w:val="28"/>
              <w:szCs w:val="36"/>
              <w:lang w:val="en-GB" w:eastAsia="en-US"/>
            </w:rPr>
            <w:t>☐</w:t>
          </w:r>
        </w:sdtContent>
      </w:sdt>
      <w:r w:rsidRPr="00E965C9">
        <w:rPr>
          <w:rFonts w:cs="Times New Roman"/>
          <w:sz w:val="36"/>
          <w:szCs w:val="36"/>
          <w:lang w:val="en-GB" w:eastAsia="en-US"/>
        </w:rPr>
        <w:tab/>
      </w:r>
      <w:r w:rsidR="00EF1622" w:rsidRPr="00E965C9">
        <w:rPr>
          <w:lang w:val="en-GB"/>
        </w:rPr>
        <w:t>Individuals</w:t>
      </w:r>
      <w:r w:rsidR="00CB1EC7" w:rsidRPr="00E965C9">
        <w:rPr>
          <w:lang w:val="en-GB"/>
        </w:rPr>
        <w:t xml:space="preserve"> </w:t>
      </w:r>
      <w:r w:rsidR="00EF1622" w:rsidRPr="00E965C9">
        <w:rPr>
          <w:lang w:val="en-GB"/>
        </w:rPr>
        <w:t>/</w:t>
      </w:r>
      <w:r w:rsidR="009E294D" w:rsidRPr="00E965C9">
        <w:rPr>
          <w:lang w:val="en-GB"/>
        </w:rPr>
        <w:t xml:space="preserve"> </w:t>
      </w:r>
      <w:r w:rsidR="00EF1622" w:rsidRPr="00E965C9">
        <w:rPr>
          <w:lang w:val="en-GB"/>
        </w:rPr>
        <w:t>households</w:t>
      </w:r>
      <w:r w:rsidR="000C1050" w:rsidRPr="00E965C9">
        <w:rPr>
          <w:lang w:val="en-GB"/>
        </w:rPr>
        <w:t xml:space="preserve"> (e.g. farmer) </w:t>
      </w:r>
      <w:r w:rsidRPr="00E965C9">
        <w:rPr>
          <w:lang w:val="en-GB"/>
        </w:rPr>
        <w:sym w:font="Wingdings" w:char="F0E0"/>
      </w:r>
      <w:r w:rsidR="000C1050" w:rsidRPr="00E965C9">
        <w:rPr>
          <w:lang w:val="en-GB"/>
        </w:rPr>
        <w:t xml:space="preserve"> direct micro-level approach </w:t>
      </w:r>
    </w:p>
    <w:p w14:paraId="2D43A45C" w14:textId="62758862" w:rsidR="00021926" w:rsidRPr="00E965C9" w:rsidRDefault="00DA28A9" w:rsidP="00C54939">
      <w:pPr>
        <w:pStyle w:val="ISFAufzhlung11ptreg6ptnachDS13Linie"/>
        <w:tabs>
          <w:tab w:val="clear" w:pos="1361"/>
          <w:tab w:val="left" w:pos="993"/>
        </w:tabs>
        <w:rPr>
          <w:lang w:val="en-GB"/>
        </w:rPr>
      </w:pPr>
      <w:r w:rsidRPr="00E965C9">
        <w:rPr>
          <w:lang w:val="en-GB"/>
        </w:rPr>
        <w:t xml:space="preserve"> </w:t>
      </w:r>
      <w:r w:rsidRPr="00E965C9">
        <w:rPr>
          <w:lang w:val="en-GB"/>
        </w:rPr>
        <w:tab/>
      </w:r>
      <w:r w:rsidRPr="00E965C9">
        <w:rPr>
          <w:lang w:val="en-GB"/>
        </w:rPr>
        <w:tab/>
      </w:r>
      <w:r w:rsidR="00E16D6D" w:rsidRPr="00E965C9">
        <w:rPr>
          <w:lang w:val="en-GB"/>
        </w:rPr>
        <w:t>P</w:t>
      </w:r>
      <w:r w:rsidR="00637CB7" w:rsidRPr="00E965C9">
        <w:rPr>
          <w:lang w:val="en-GB"/>
        </w:rPr>
        <w:t>lease specify:</w:t>
      </w:r>
      <w:r w:rsidR="009D10F8">
        <w:rPr>
          <w:lang w:val="en-GB"/>
        </w:rPr>
        <w:t xml:space="preserve"> </w:t>
      </w:r>
      <w:r w:rsidRPr="00236532">
        <w:rPr>
          <w:color w:val="A6A6A6" w:themeColor="background1" w:themeShade="A6"/>
          <w:lang w:val="en-GB"/>
        </w:rPr>
        <w:tab/>
      </w:r>
    </w:p>
    <w:p w14:paraId="03F3FA4C" w14:textId="2EA8DBD4" w:rsidR="00156153" w:rsidRPr="00E965C9" w:rsidRDefault="00EF1622" w:rsidP="00C54939">
      <w:pPr>
        <w:pStyle w:val="ISFAufzhlung11ptreg6ptnachDS13"/>
        <w:tabs>
          <w:tab w:val="clear" w:pos="964"/>
          <w:tab w:val="clear" w:pos="1361"/>
          <w:tab w:val="left" w:pos="284"/>
          <w:tab w:val="left" w:pos="993"/>
        </w:tabs>
        <w:spacing w:after="60"/>
        <w:rPr>
          <w:lang w:val="en-GB"/>
        </w:rPr>
      </w:pPr>
      <w:r w:rsidRPr="00E965C9">
        <w:rPr>
          <w:lang w:val="en-GB"/>
        </w:rPr>
        <w:t xml:space="preserve"> </w:t>
      </w:r>
      <w:r w:rsidRPr="00E965C9">
        <w:rPr>
          <w:lang w:val="en-GB"/>
        </w:rPr>
        <w:tab/>
      </w:r>
      <w:sdt>
        <w:sdtPr>
          <w:rPr>
            <w:sz w:val="28"/>
            <w:szCs w:val="36"/>
            <w:lang w:val="en-GB" w:eastAsia="en-US"/>
          </w:rPr>
          <w:id w:val="-1300755478"/>
          <w14:checkbox>
            <w14:checked w14:val="0"/>
            <w14:checkedState w14:val="2612" w14:font="MS Gothic"/>
            <w14:uncheckedState w14:val="2610" w14:font="MS Gothic"/>
          </w14:checkbox>
        </w:sdtPr>
        <w:sdtEndPr/>
        <w:sdtContent>
          <w:r w:rsidR="00E36BDF" w:rsidRPr="00E965C9">
            <w:rPr>
              <w:rFonts w:ascii="MS Gothic" w:eastAsia="MS Gothic" w:hAnsi="MS Gothic"/>
              <w:sz w:val="28"/>
              <w:szCs w:val="36"/>
              <w:lang w:val="en-GB" w:eastAsia="en-US"/>
            </w:rPr>
            <w:t>☐</w:t>
          </w:r>
        </w:sdtContent>
      </w:sdt>
      <w:r w:rsidR="00E36BDF" w:rsidRPr="00E965C9">
        <w:rPr>
          <w:rFonts w:cs="Times New Roman"/>
          <w:sz w:val="36"/>
          <w:szCs w:val="36"/>
          <w:lang w:val="en-GB" w:eastAsia="en-US"/>
        </w:rPr>
        <w:tab/>
      </w:r>
      <w:r w:rsidRPr="00E965C9">
        <w:rPr>
          <w:lang w:val="en-GB"/>
        </w:rPr>
        <w:t>Institutions</w:t>
      </w:r>
      <w:r w:rsidR="00CB1EC7" w:rsidRPr="00E965C9">
        <w:rPr>
          <w:lang w:val="en-GB"/>
        </w:rPr>
        <w:t xml:space="preserve"> </w:t>
      </w:r>
      <w:r w:rsidRPr="00E965C9">
        <w:rPr>
          <w:lang w:val="en-GB"/>
        </w:rPr>
        <w:t>/</w:t>
      </w:r>
      <w:r w:rsidR="00265CC9" w:rsidRPr="00E965C9">
        <w:rPr>
          <w:lang w:val="en-GB"/>
        </w:rPr>
        <w:t xml:space="preserve"> </w:t>
      </w:r>
      <w:r w:rsidRPr="00E965C9">
        <w:rPr>
          <w:lang w:val="en-GB"/>
        </w:rPr>
        <w:t>organisations</w:t>
      </w:r>
      <w:r w:rsidR="000C1050" w:rsidRPr="00E965C9">
        <w:rPr>
          <w:lang w:val="en-GB"/>
        </w:rPr>
        <w:t xml:space="preserve"> (e.g. </w:t>
      </w:r>
      <w:r w:rsidR="004B1A2B">
        <w:rPr>
          <w:lang w:val="en-GB"/>
        </w:rPr>
        <w:t>portfolio insurance for MFI</w:t>
      </w:r>
      <w:r w:rsidR="000C1050" w:rsidRPr="00E965C9">
        <w:rPr>
          <w:lang w:val="en-GB"/>
        </w:rPr>
        <w:t xml:space="preserve">) </w:t>
      </w:r>
      <w:r w:rsidR="000C1050" w:rsidRPr="00E965C9">
        <w:rPr>
          <w:lang w:val="en-GB"/>
        </w:rPr>
        <w:sym w:font="Wingdings" w:char="F0E0"/>
      </w:r>
      <w:r w:rsidR="000C1050" w:rsidRPr="00E965C9">
        <w:rPr>
          <w:lang w:val="en-GB"/>
        </w:rPr>
        <w:t xml:space="preserve"> indirect meso-level approach</w:t>
      </w:r>
    </w:p>
    <w:p w14:paraId="77EB6607" w14:textId="23AB56D6" w:rsidR="00DA28A9" w:rsidRPr="00E965C9" w:rsidRDefault="00DA28A9" w:rsidP="00C54939">
      <w:pPr>
        <w:pStyle w:val="ISFAufzhlung11ptreg6ptnachDS13"/>
        <w:tabs>
          <w:tab w:val="clear" w:pos="964"/>
          <w:tab w:val="clear" w:pos="1361"/>
          <w:tab w:val="clear" w:pos="7144"/>
          <w:tab w:val="left" w:pos="851"/>
          <w:tab w:val="left" w:pos="993"/>
        </w:tabs>
        <w:rPr>
          <w:lang w:val="en-GB"/>
        </w:rPr>
      </w:pPr>
      <w:r w:rsidRPr="00E965C9">
        <w:rPr>
          <w:lang w:val="en-GB"/>
        </w:rPr>
        <w:tab/>
      </w:r>
      <w:r w:rsidRPr="00E965C9">
        <w:rPr>
          <w:lang w:val="en-GB"/>
        </w:rPr>
        <w:tab/>
      </w:r>
      <w:r w:rsidR="00E16D6D" w:rsidRPr="00E965C9">
        <w:rPr>
          <w:lang w:val="en-GB"/>
        </w:rPr>
        <w:t>P</w:t>
      </w:r>
      <w:r w:rsidR="00637CB7" w:rsidRPr="00E965C9">
        <w:rPr>
          <w:lang w:val="en-GB"/>
        </w:rPr>
        <w:t>lease specify:</w:t>
      </w:r>
      <w:r w:rsidR="009D10F8">
        <w:rPr>
          <w:lang w:val="en-GB"/>
        </w:rPr>
        <w:t xml:space="preserve"> </w:t>
      </w:r>
      <w:r w:rsidRPr="00236532">
        <w:rPr>
          <w:color w:val="A6A6A6" w:themeColor="background1" w:themeShade="A6"/>
          <w:lang w:val="en-GB"/>
        </w:rPr>
        <w:tab/>
      </w:r>
    </w:p>
    <w:p w14:paraId="6F8CA5D2" w14:textId="4DEB1B5B" w:rsidR="00D42F75" w:rsidRPr="00E965C9" w:rsidRDefault="00AF1A6A" w:rsidP="00C54939">
      <w:pPr>
        <w:pStyle w:val="ISFAufzhlung11ptreg6ptnachDS13"/>
        <w:tabs>
          <w:tab w:val="clear" w:pos="964"/>
          <w:tab w:val="clear" w:pos="1361"/>
          <w:tab w:val="left" w:pos="284"/>
          <w:tab w:val="left" w:pos="993"/>
        </w:tabs>
        <w:spacing w:after="60" w:line="360" w:lineRule="auto"/>
        <w:rPr>
          <w:lang w:val="en-GB"/>
        </w:rPr>
      </w:pPr>
      <w:r w:rsidRPr="00E965C9">
        <w:rPr>
          <w:lang w:val="en-GB"/>
        </w:rPr>
        <w:tab/>
      </w:r>
      <w:r w:rsidR="00E36BDF" w:rsidRPr="00E965C9">
        <w:rPr>
          <w:rFonts w:ascii="MS Gothic" w:eastAsia="MS Gothic" w:hAnsi="MS Gothic"/>
          <w:sz w:val="28"/>
          <w:szCs w:val="36"/>
          <w:lang w:val="en-GB" w:eastAsia="en-US"/>
        </w:rPr>
        <w:t>☐</w:t>
      </w:r>
      <w:r w:rsidR="00E36BDF" w:rsidRPr="00E965C9">
        <w:rPr>
          <w:rFonts w:cs="Times New Roman"/>
          <w:sz w:val="36"/>
          <w:szCs w:val="36"/>
          <w:lang w:val="en-GB" w:eastAsia="en-US"/>
        </w:rPr>
        <w:tab/>
      </w:r>
      <w:r w:rsidR="00D42F75" w:rsidRPr="00E965C9">
        <w:rPr>
          <w:lang w:val="en-GB"/>
        </w:rPr>
        <w:t>National</w:t>
      </w:r>
      <w:r w:rsidR="00CB1EC7" w:rsidRPr="00E965C9">
        <w:rPr>
          <w:lang w:val="en-GB"/>
        </w:rPr>
        <w:t xml:space="preserve"> </w:t>
      </w:r>
      <w:r w:rsidR="00D42F75" w:rsidRPr="00E965C9">
        <w:rPr>
          <w:lang w:val="en-GB"/>
        </w:rPr>
        <w:t xml:space="preserve">/ </w:t>
      </w:r>
      <w:proofErr w:type="spellStart"/>
      <w:r w:rsidR="00D42F75" w:rsidRPr="00E965C9">
        <w:rPr>
          <w:lang w:val="en-GB"/>
        </w:rPr>
        <w:t>subsovereign</w:t>
      </w:r>
      <w:proofErr w:type="spellEnd"/>
      <w:r w:rsidR="00D42F75" w:rsidRPr="00E965C9">
        <w:rPr>
          <w:lang w:val="en-GB"/>
        </w:rPr>
        <w:t xml:space="preserve"> government body</w:t>
      </w:r>
      <w:r w:rsidR="000C1050" w:rsidRPr="00E965C9">
        <w:rPr>
          <w:lang w:val="en-GB"/>
        </w:rPr>
        <w:t xml:space="preserve"> </w:t>
      </w:r>
      <w:r w:rsidR="003432C7">
        <w:rPr>
          <w:lang w:val="en-GB"/>
        </w:rPr>
        <w:t xml:space="preserve">(e.g. Ministry of Finance) </w:t>
      </w:r>
      <w:r w:rsidR="000C1050" w:rsidRPr="00E965C9">
        <w:rPr>
          <w:lang w:val="en-GB"/>
        </w:rPr>
        <w:sym w:font="Wingdings" w:char="F0E0"/>
      </w:r>
      <w:r w:rsidR="000C1050" w:rsidRPr="00E965C9">
        <w:rPr>
          <w:lang w:val="en-GB"/>
        </w:rPr>
        <w:t xml:space="preserve"> indirect macro-level approach</w:t>
      </w:r>
    </w:p>
    <w:p w14:paraId="361AAC00" w14:textId="4642194C" w:rsidR="00CB24CE" w:rsidRPr="00E965C9" w:rsidRDefault="00CB24CE" w:rsidP="00C54939">
      <w:pPr>
        <w:pStyle w:val="ISFAufzhlung11ptreg6ptnachDS13"/>
        <w:tabs>
          <w:tab w:val="clear" w:pos="964"/>
          <w:tab w:val="clear" w:pos="1361"/>
          <w:tab w:val="clear" w:pos="7144"/>
          <w:tab w:val="left" w:pos="851"/>
          <w:tab w:val="left" w:pos="993"/>
        </w:tabs>
        <w:spacing w:line="360" w:lineRule="auto"/>
        <w:rPr>
          <w:lang w:val="en-GB"/>
        </w:rPr>
      </w:pPr>
      <w:r w:rsidRPr="00E965C9">
        <w:rPr>
          <w:lang w:val="en-GB"/>
        </w:rPr>
        <w:tab/>
      </w:r>
      <w:r w:rsidRPr="00E965C9">
        <w:rPr>
          <w:lang w:val="en-GB"/>
        </w:rPr>
        <w:tab/>
      </w:r>
      <w:r w:rsidR="00E16D6D" w:rsidRPr="00E965C9">
        <w:rPr>
          <w:lang w:val="en-GB"/>
        </w:rPr>
        <w:t>P</w:t>
      </w:r>
      <w:r w:rsidR="00637CB7" w:rsidRPr="00E965C9">
        <w:rPr>
          <w:lang w:val="en-GB"/>
        </w:rPr>
        <w:t>lease specify:</w:t>
      </w:r>
      <w:r w:rsidR="009D10F8">
        <w:rPr>
          <w:lang w:val="en-GB"/>
        </w:rPr>
        <w:t xml:space="preserve"> </w:t>
      </w:r>
      <w:r w:rsidRPr="00236532">
        <w:rPr>
          <w:color w:val="A6A6A6" w:themeColor="background1" w:themeShade="A6"/>
          <w:lang w:val="en-GB"/>
        </w:rPr>
        <w:tab/>
      </w:r>
    </w:p>
    <w:p w14:paraId="4BC971A8" w14:textId="2A4C0C54" w:rsidR="009E294D" w:rsidRPr="00E965C9" w:rsidRDefault="009E294D" w:rsidP="00864E88">
      <w:pPr>
        <w:pStyle w:val="ISFFlieAufzhlungfett115pt6ptnachDS138ptvor"/>
        <w:spacing w:line="360" w:lineRule="auto"/>
        <w:ind w:left="360"/>
        <w:rPr>
          <w:lang w:val="en-GB"/>
        </w:rPr>
      </w:pPr>
      <w:r w:rsidRPr="00E965C9">
        <w:rPr>
          <w:lang w:val="en-GB"/>
        </w:rPr>
        <w:t>What is the insurable interest</w:t>
      </w:r>
      <w:r w:rsidR="00CB1EC7" w:rsidRPr="00E965C9">
        <w:rPr>
          <w:lang w:val="en-GB"/>
        </w:rPr>
        <w:t xml:space="preserve"> </w:t>
      </w:r>
      <w:r w:rsidRPr="00E965C9">
        <w:rPr>
          <w:lang w:val="en-GB"/>
        </w:rPr>
        <w:t>/ asset</w:t>
      </w:r>
      <w:r w:rsidR="00C54939">
        <w:rPr>
          <w:lang w:val="en-GB"/>
        </w:rPr>
        <w:t xml:space="preserve">?  </w:t>
      </w:r>
      <w:r w:rsidR="00C54939" w:rsidRPr="00864E88">
        <w:rPr>
          <w:b w:val="0"/>
          <w:i/>
          <w:lang w:val="en-GB"/>
        </w:rPr>
        <w:t>P</w:t>
      </w:r>
      <w:r w:rsidR="00DD629E" w:rsidRPr="00864E88">
        <w:rPr>
          <w:b w:val="0"/>
          <w:i/>
          <w:lang w:val="en-GB"/>
        </w:rPr>
        <w:t>lease select categor</w:t>
      </w:r>
      <w:r w:rsidR="00675E26">
        <w:rPr>
          <w:b w:val="0"/>
          <w:i/>
          <w:lang w:val="en-GB"/>
        </w:rPr>
        <w:t>y(</w:t>
      </w:r>
      <w:proofErr w:type="spellStart"/>
      <w:r w:rsidR="00675E26">
        <w:rPr>
          <w:b w:val="0"/>
          <w:i/>
          <w:lang w:val="en-GB"/>
        </w:rPr>
        <w:t>ies</w:t>
      </w:r>
      <w:proofErr w:type="spellEnd"/>
      <w:r w:rsidR="00675E26">
        <w:rPr>
          <w:b w:val="0"/>
          <w:i/>
          <w:lang w:val="en-GB"/>
        </w:rPr>
        <w:t>)</w:t>
      </w:r>
      <w:r w:rsidR="00DD629E" w:rsidRPr="00864E88">
        <w:rPr>
          <w:b w:val="0"/>
          <w:i/>
          <w:lang w:val="en-GB"/>
        </w:rPr>
        <w:t xml:space="preserve"> and </w:t>
      </w:r>
      <w:r w:rsidR="00DD629E" w:rsidRPr="004B1A2B">
        <w:rPr>
          <w:b w:val="0"/>
          <w:i/>
          <w:u w:val="single"/>
          <w:lang w:val="en-GB"/>
        </w:rPr>
        <w:t>specify further</w:t>
      </w:r>
      <w:r w:rsidR="00C54939" w:rsidRPr="004B1A2B">
        <w:rPr>
          <w:b w:val="0"/>
          <w:i/>
          <w:u w:val="single"/>
          <w:lang w:val="en-GB"/>
        </w:rPr>
        <w:t>.</w:t>
      </w:r>
      <w:r w:rsidR="00675E26">
        <w:rPr>
          <w:b w:val="0"/>
          <w:i/>
          <w:lang w:val="en-GB"/>
        </w:rPr>
        <w:t xml:space="preserve"> </w:t>
      </w:r>
    </w:p>
    <w:p w14:paraId="0A1A1FDD" w14:textId="34BE929C" w:rsidR="009E294D" w:rsidRPr="00E965C9" w:rsidRDefault="006300D7" w:rsidP="00864E88">
      <w:pPr>
        <w:pStyle w:val="ISFAufzhlung11ptreg6ptnachDS13"/>
        <w:tabs>
          <w:tab w:val="clear" w:pos="964"/>
          <w:tab w:val="clear" w:pos="1361"/>
          <w:tab w:val="clear" w:pos="7144"/>
          <w:tab w:val="clear" w:pos="14005"/>
          <w:tab w:val="left" w:pos="284"/>
          <w:tab w:val="left" w:pos="993"/>
          <w:tab w:val="left" w:leader="underscore" w:pos="7088"/>
          <w:tab w:val="left" w:leader="underscore" w:pos="14002"/>
        </w:tabs>
        <w:rPr>
          <w:lang w:val="en-GB"/>
        </w:rPr>
      </w:pPr>
      <w:r>
        <w:rPr>
          <w:lang w:val="en-GB"/>
        </w:rPr>
        <w:tab/>
      </w:r>
      <w:sdt>
        <w:sdtPr>
          <w:rPr>
            <w:sz w:val="28"/>
            <w:szCs w:val="36"/>
            <w:lang w:val="en-GB" w:eastAsia="en-US"/>
          </w:rPr>
          <w:id w:val="431330216"/>
          <w14:checkbox>
            <w14:checked w14:val="0"/>
            <w14:checkedState w14:val="2612" w14:font="MS Gothic"/>
            <w14:uncheckedState w14:val="2610" w14:font="MS Gothic"/>
          </w14:checkbox>
        </w:sdtPr>
        <w:sdtEndPr/>
        <w:sdtContent>
          <w:r>
            <w:rPr>
              <w:rFonts w:ascii="MS Gothic" w:eastAsia="MS Gothic" w:hAnsi="MS Gothic" w:hint="eastAsia"/>
              <w:sz w:val="28"/>
              <w:szCs w:val="36"/>
              <w:lang w:val="en-GB" w:eastAsia="en-US"/>
            </w:rPr>
            <w:t>☐</w:t>
          </w:r>
        </w:sdtContent>
      </w:sdt>
      <w:r w:rsidR="006B7A7E" w:rsidRPr="00E965C9">
        <w:rPr>
          <w:rFonts w:cs="Times New Roman"/>
          <w:sz w:val="36"/>
          <w:szCs w:val="36"/>
          <w:lang w:val="en-GB" w:eastAsia="en-US"/>
        </w:rPr>
        <w:tab/>
      </w:r>
      <w:r w:rsidR="009E294D" w:rsidRPr="00E965C9">
        <w:rPr>
          <w:lang w:val="en-GB"/>
        </w:rPr>
        <w:t xml:space="preserve">Property </w:t>
      </w:r>
      <w:r w:rsidR="009E294D" w:rsidRPr="00E965C9">
        <w:rPr>
          <w:sz w:val="20"/>
          <w:lang w:val="en-GB"/>
        </w:rPr>
        <w:t>(buildings, machinery</w:t>
      </w:r>
      <w:r w:rsidR="007E7BEF" w:rsidRPr="00E965C9">
        <w:rPr>
          <w:sz w:val="20"/>
          <w:lang w:val="en-GB"/>
        </w:rPr>
        <w:t>,</w:t>
      </w:r>
      <w:r w:rsidR="009E294D" w:rsidRPr="00E965C9">
        <w:rPr>
          <w:sz w:val="20"/>
          <w:lang w:val="en-GB"/>
        </w:rPr>
        <w:t xml:space="preserve"> etc.)</w:t>
      </w:r>
      <w:r>
        <w:rPr>
          <w:sz w:val="20"/>
          <w:lang w:val="en-GB"/>
        </w:rPr>
        <w:t>:</w:t>
      </w:r>
      <w:r w:rsidR="009D10F8">
        <w:rPr>
          <w:sz w:val="20"/>
          <w:lang w:val="en-GB"/>
        </w:rPr>
        <w:t xml:space="preserve"> </w:t>
      </w:r>
      <w:r w:rsidR="00B607AB" w:rsidRPr="00B607AB">
        <w:rPr>
          <w:color w:val="A6A6A6" w:themeColor="background1" w:themeShade="A6"/>
          <w:lang w:val="en-GB"/>
        </w:rPr>
        <w:t xml:space="preserve"> </w:t>
      </w:r>
      <w:r w:rsidR="00B607AB" w:rsidRPr="00864E88">
        <w:rPr>
          <w:lang w:val="en-GB"/>
        </w:rPr>
        <w:tab/>
      </w:r>
      <w:sdt>
        <w:sdtPr>
          <w:rPr>
            <w:sz w:val="28"/>
            <w:szCs w:val="36"/>
            <w:lang w:val="en-GB" w:eastAsia="en-US"/>
          </w:rPr>
          <w:id w:val="-755831359"/>
          <w14:checkbox>
            <w14:checked w14:val="0"/>
            <w14:checkedState w14:val="2612" w14:font="MS Gothic"/>
            <w14:uncheckedState w14:val="2610" w14:font="MS Gothic"/>
          </w14:checkbox>
        </w:sdtPr>
        <w:sdtEndPr/>
        <w:sdtContent>
          <w:r w:rsidR="00B607AB">
            <w:rPr>
              <w:rFonts w:ascii="MS Gothic" w:eastAsia="MS Gothic" w:hAnsi="MS Gothic" w:hint="eastAsia"/>
              <w:sz w:val="28"/>
              <w:szCs w:val="36"/>
              <w:lang w:val="en-GB" w:eastAsia="en-US"/>
            </w:rPr>
            <w:t>☐</w:t>
          </w:r>
        </w:sdtContent>
      </w:sdt>
      <w:r w:rsidR="006B7A7E" w:rsidRPr="00E965C9">
        <w:rPr>
          <w:rFonts w:cs="Times New Roman"/>
          <w:sz w:val="36"/>
          <w:szCs w:val="36"/>
          <w:lang w:val="en-GB" w:eastAsia="en-US"/>
        </w:rPr>
        <w:t xml:space="preserve"> </w:t>
      </w:r>
      <w:r w:rsidR="009E294D" w:rsidRPr="00E965C9">
        <w:rPr>
          <w:lang w:val="en-GB"/>
        </w:rPr>
        <w:t xml:space="preserve">Financial losses </w:t>
      </w:r>
      <w:r w:rsidR="009E294D" w:rsidRPr="00E965C9">
        <w:rPr>
          <w:sz w:val="20"/>
          <w:lang w:val="en-GB"/>
        </w:rPr>
        <w:t>(income, credit risk, etc.)</w:t>
      </w:r>
      <w:r w:rsidR="00DD629E">
        <w:rPr>
          <w:sz w:val="20"/>
          <w:lang w:val="en-GB"/>
        </w:rPr>
        <w:t>:</w:t>
      </w:r>
      <w:r w:rsidR="009D10F8">
        <w:rPr>
          <w:lang w:val="en-GB"/>
        </w:rPr>
        <w:t xml:space="preserve"> </w:t>
      </w:r>
      <w:r w:rsidR="00B607AB">
        <w:rPr>
          <w:lang w:val="en-GB"/>
        </w:rPr>
        <w:tab/>
      </w:r>
    </w:p>
    <w:p w14:paraId="27450EFE" w14:textId="6AE94D24" w:rsidR="009E294D" w:rsidRPr="00E965C9" w:rsidRDefault="00AF1A6A" w:rsidP="00864E88">
      <w:pPr>
        <w:pStyle w:val="ISFAufzhlung11ptreg6ptnachDS13"/>
        <w:tabs>
          <w:tab w:val="clear" w:pos="964"/>
          <w:tab w:val="clear" w:pos="1361"/>
          <w:tab w:val="clear" w:pos="7144"/>
          <w:tab w:val="left" w:pos="284"/>
          <w:tab w:val="left" w:pos="993"/>
          <w:tab w:val="right" w:leader="underscore" w:pos="3119"/>
          <w:tab w:val="left" w:leader="underscore" w:pos="7088"/>
        </w:tabs>
        <w:rPr>
          <w:color w:val="A6A6A6" w:themeColor="background1" w:themeShade="A6"/>
          <w:lang w:val="en-GB"/>
        </w:rPr>
      </w:pPr>
      <w:r w:rsidRPr="00E965C9">
        <w:rPr>
          <w:lang w:val="en-GB"/>
        </w:rPr>
        <w:tab/>
      </w:r>
      <w:sdt>
        <w:sdtPr>
          <w:rPr>
            <w:sz w:val="28"/>
            <w:szCs w:val="36"/>
            <w:lang w:val="en-GB" w:eastAsia="en-US"/>
          </w:rPr>
          <w:id w:val="2117631795"/>
          <w14:checkbox>
            <w14:checked w14:val="0"/>
            <w14:checkedState w14:val="2612" w14:font="MS Gothic"/>
            <w14:uncheckedState w14:val="2610" w14:font="MS Gothic"/>
          </w14:checkbox>
        </w:sdtPr>
        <w:sdtEndPr/>
        <w:sdtContent>
          <w:r w:rsidR="006B7A7E" w:rsidRPr="00E965C9">
            <w:rPr>
              <w:rFonts w:ascii="MS Gothic" w:eastAsia="MS Gothic" w:hAnsi="MS Gothic"/>
              <w:sz w:val="28"/>
              <w:szCs w:val="36"/>
              <w:lang w:val="en-GB" w:eastAsia="en-US"/>
            </w:rPr>
            <w:t>☐</w:t>
          </w:r>
        </w:sdtContent>
      </w:sdt>
      <w:r w:rsidR="006B7A7E" w:rsidRPr="00E965C9">
        <w:rPr>
          <w:rFonts w:cs="Times New Roman"/>
          <w:sz w:val="36"/>
          <w:szCs w:val="36"/>
          <w:lang w:val="en-GB" w:eastAsia="en-US"/>
        </w:rPr>
        <w:tab/>
      </w:r>
      <w:r w:rsidR="00C54939">
        <w:rPr>
          <w:rFonts w:cs="Times New Roman"/>
          <w:sz w:val="36"/>
          <w:szCs w:val="36"/>
          <w:lang w:val="en-GB" w:eastAsia="en-US"/>
        </w:rPr>
        <w:tab/>
      </w:r>
      <w:r w:rsidR="009E294D" w:rsidRPr="00E965C9">
        <w:rPr>
          <w:lang w:val="en-GB"/>
        </w:rPr>
        <w:t>Agricultural production</w:t>
      </w:r>
      <w:r w:rsidR="00DD629E">
        <w:rPr>
          <w:lang w:val="en-GB"/>
        </w:rPr>
        <w:t>:</w:t>
      </w:r>
      <w:r w:rsidR="00894561" w:rsidRPr="00E965C9">
        <w:rPr>
          <w:lang w:val="en-GB"/>
        </w:rPr>
        <w:t xml:space="preserve"> </w:t>
      </w:r>
      <w:r w:rsidR="006300D7">
        <w:rPr>
          <w:lang w:val="en-GB"/>
        </w:rPr>
        <w:tab/>
      </w:r>
      <w:sdt>
        <w:sdtPr>
          <w:rPr>
            <w:sz w:val="28"/>
            <w:szCs w:val="36"/>
            <w:lang w:val="en-GB" w:eastAsia="en-US"/>
          </w:rPr>
          <w:id w:val="-501433949"/>
          <w14:checkbox>
            <w14:checked w14:val="0"/>
            <w14:checkedState w14:val="2612" w14:font="MS Gothic"/>
            <w14:uncheckedState w14:val="2610" w14:font="MS Gothic"/>
          </w14:checkbox>
        </w:sdtPr>
        <w:sdtEndPr/>
        <w:sdtContent>
          <w:r w:rsidR="00B607AB">
            <w:rPr>
              <w:rFonts w:ascii="MS Gothic" w:eastAsia="MS Gothic" w:hAnsi="MS Gothic" w:hint="eastAsia"/>
              <w:sz w:val="28"/>
              <w:szCs w:val="36"/>
              <w:lang w:val="en-GB" w:eastAsia="en-US"/>
            </w:rPr>
            <w:t>☐</w:t>
          </w:r>
        </w:sdtContent>
      </w:sdt>
      <w:r w:rsidR="00C54939">
        <w:rPr>
          <w:rFonts w:cs="Times New Roman"/>
          <w:sz w:val="36"/>
          <w:szCs w:val="36"/>
          <w:lang w:val="en-GB" w:eastAsia="en-US"/>
        </w:rPr>
        <w:t xml:space="preserve"> </w:t>
      </w:r>
      <w:r w:rsidR="00C54939">
        <w:rPr>
          <w:lang w:val="en-GB"/>
        </w:rPr>
        <w:t>Emergency relief measures</w:t>
      </w:r>
      <w:r w:rsidR="004B1A2B">
        <w:rPr>
          <w:lang w:val="en-GB"/>
        </w:rPr>
        <w:t>:</w:t>
      </w:r>
      <w:r w:rsidR="003C56D3" w:rsidRPr="00E965C9">
        <w:rPr>
          <w:lang w:val="en-GB"/>
        </w:rPr>
        <w:t xml:space="preserve"> </w:t>
      </w:r>
      <w:r w:rsidR="009D10F8">
        <w:rPr>
          <w:lang w:val="en-GB"/>
        </w:rPr>
        <w:t xml:space="preserve"> </w:t>
      </w:r>
      <w:r w:rsidR="003C56D3" w:rsidRPr="00864E88">
        <w:rPr>
          <w:lang w:val="en-GB"/>
        </w:rPr>
        <w:tab/>
      </w:r>
    </w:p>
    <w:p w14:paraId="66760346" w14:textId="04BBC7EA" w:rsidR="004B43F4" w:rsidRPr="006A5BA1" w:rsidRDefault="009E294D" w:rsidP="00864E88">
      <w:pPr>
        <w:pStyle w:val="ISFAufzhlung11ptreg6ptnachDS13"/>
        <w:tabs>
          <w:tab w:val="clear" w:pos="964"/>
          <w:tab w:val="clear" w:pos="1361"/>
          <w:tab w:val="clear" w:pos="7144"/>
          <w:tab w:val="left" w:pos="284"/>
          <w:tab w:val="left" w:pos="993"/>
        </w:tabs>
        <w:rPr>
          <w:lang w:val="en-GB"/>
        </w:rPr>
      </w:pPr>
      <w:r w:rsidRPr="00E965C9">
        <w:rPr>
          <w:lang w:val="en-GB"/>
        </w:rPr>
        <w:tab/>
      </w:r>
      <w:sdt>
        <w:sdtPr>
          <w:rPr>
            <w:sz w:val="28"/>
            <w:szCs w:val="36"/>
            <w:lang w:val="en-GB" w:eastAsia="en-US"/>
          </w:rPr>
          <w:id w:val="-90090742"/>
          <w14:checkbox>
            <w14:checked w14:val="0"/>
            <w14:checkedState w14:val="2612" w14:font="MS Gothic"/>
            <w14:uncheckedState w14:val="2610" w14:font="MS Gothic"/>
          </w14:checkbox>
        </w:sdtPr>
        <w:sdtEndPr/>
        <w:sdtContent>
          <w:r w:rsidR="006B7A7E" w:rsidRPr="00E965C9">
            <w:rPr>
              <w:rFonts w:ascii="MS Gothic" w:eastAsia="MS Gothic" w:hAnsi="MS Gothic"/>
              <w:sz w:val="28"/>
              <w:szCs w:val="36"/>
              <w:lang w:val="en-GB" w:eastAsia="en-US"/>
            </w:rPr>
            <w:t>☐</w:t>
          </w:r>
        </w:sdtContent>
      </w:sdt>
      <w:r w:rsidR="006B7A7E" w:rsidRPr="006A5BA1">
        <w:rPr>
          <w:rFonts w:cs="Times New Roman"/>
          <w:sz w:val="36"/>
          <w:szCs w:val="36"/>
          <w:lang w:val="en-GB" w:eastAsia="en-US"/>
        </w:rPr>
        <w:tab/>
      </w:r>
      <w:r w:rsidR="00C54939">
        <w:rPr>
          <w:lang w:val="en-GB"/>
        </w:rPr>
        <w:t>Other</w:t>
      </w:r>
      <w:r w:rsidR="00DD629E">
        <w:rPr>
          <w:lang w:val="en-GB"/>
        </w:rPr>
        <w:t>:</w:t>
      </w:r>
      <w:r w:rsidR="00DD629E" w:rsidRPr="00DD629E">
        <w:rPr>
          <w:lang w:val="en-GB"/>
        </w:rPr>
        <w:t xml:space="preserve"> </w:t>
      </w:r>
      <w:r w:rsidR="003C56D3" w:rsidRPr="006A5BA1">
        <w:rPr>
          <w:color w:val="A6A6A6" w:themeColor="background1" w:themeShade="A6"/>
          <w:lang w:val="en-GB"/>
        </w:rPr>
        <w:tab/>
      </w:r>
    </w:p>
    <w:p w14:paraId="1F5CF879" w14:textId="48DE07F7" w:rsidR="009E294D" w:rsidRPr="000D091C" w:rsidRDefault="009E294D" w:rsidP="00864E88">
      <w:pPr>
        <w:pStyle w:val="ISFFlieAufzhlungfett115pt6ptnachDS138ptvor"/>
        <w:spacing w:line="360" w:lineRule="auto"/>
        <w:ind w:left="360"/>
        <w:rPr>
          <w:lang w:val="en-GB"/>
        </w:rPr>
      </w:pPr>
      <w:r w:rsidRPr="000D091C">
        <w:rPr>
          <w:lang w:val="en-GB"/>
        </w:rPr>
        <w:t>Did you already review the relevant regulatory framework(s) for product and</w:t>
      </w:r>
      <w:r w:rsidR="003A17AF" w:rsidRPr="000D091C">
        <w:rPr>
          <w:lang w:val="en-GB"/>
        </w:rPr>
        <w:t xml:space="preserve"> </w:t>
      </w:r>
      <w:r w:rsidRPr="000D091C">
        <w:rPr>
          <w:lang w:val="en-GB"/>
        </w:rPr>
        <w:t>/ or program</w:t>
      </w:r>
      <w:r w:rsidR="00702E8C" w:rsidRPr="000D091C">
        <w:rPr>
          <w:lang w:val="en-GB"/>
        </w:rPr>
        <w:t>me</w:t>
      </w:r>
      <w:r w:rsidRPr="000D091C">
        <w:rPr>
          <w:lang w:val="en-GB"/>
        </w:rPr>
        <w:t xml:space="preserve"> compliance?</w:t>
      </w:r>
    </w:p>
    <w:p w14:paraId="65789D89" w14:textId="32F11794" w:rsidR="000139AD" w:rsidRPr="00E965C9" w:rsidRDefault="009E294D" w:rsidP="00864E88">
      <w:pPr>
        <w:pStyle w:val="ISFAufzhlung11ptreg6ptnachDS13"/>
        <w:tabs>
          <w:tab w:val="clear" w:pos="964"/>
          <w:tab w:val="clear" w:pos="1361"/>
          <w:tab w:val="clear" w:pos="7144"/>
          <w:tab w:val="clear" w:pos="14005"/>
          <w:tab w:val="left" w:pos="284"/>
          <w:tab w:val="left" w:pos="993"/>
          <w:tab w:val="left" w:pos="1985"/>
          <w:tab w:val="right" w:pos="2977"/>
        </w:tabs>
        <w:spacing w:after="0"/>
        <w:rPr>
          <w:lang w:val="en-GB"/>
        </w:rPr>
      </w:pPr>
      <w:r w:rsidRPr="000D091C">
        <w:rPr>
          <w:lang w:val="en-GB"/>
        </w:rPr>
        <w:t xml:space="preserve"> </w:t>
      </w:r>
      <w:r w:rsidR="00AF1A6A" w:rsidRPr="000D091C">
        <w:rPr>
          <w:lang w:val="en-GB"/>
        </w:rPr>
        <w:tab/>
      </w:r>
      <w:sdt>
        <w:sdtPr>
          <w:rPr>
            <w:sz w:val="28"/>
            <w:lang w:val="en-GB"/>
          </w:rPr>
          <w:id w:val="1365171887"/>
          <w14:checkbox>
            <w14:checked w14:val="0"/>
            <w14:checkedState w14:val="2612" w14:font="MS Gothic"/>
            <w14:uncheckedState w14:val="2610" w14:font="MS Gothic"/>
          </w14:checkbox>
        </w:sdtPr>
        <w:sdtEndPr/>
        <w:sdtContent>
          <w:r w:rsidR="00AB23B2" w:rsidRPr="00E965C9">
            <w:rPr>
              <w:rFonts w:ascii="MS Gothic" w:eastAsia="MS Gothic" w:hAnsi="MS Gothic"/>
              <w:sz w:val="28"/>
              <w:lang w:val="en-GB"/>
            </w:rPr>
            <w:t>☐</w:t>
          </w:r>
        </w:sdtContent>
      </w:sdt>
      <w:r w:rsidR="00E46985" w:rsidRPr="00E965C9">
        <w:rPr>
          <w:sz w:val="28"/>
          <w:lang w:val="en-GB"/>
        </w:rPr>
        <w:tab/>
      </w:r>
      <w:r w:rsidRPr="00E965C9">
        <w:rPr>
          <w:lang w:val="en-GB"/>
        </w:rPr>
        <w:t>Yes</w:t>
      </w:r>
      <w:r w:rsidR="00F36323" w:rsidRPr="00E965C9">
        <w:rPr>
          <w:lang w:val="en-GB"/>
        </w:rPr>
        <w:t xml:space="preserve"> </w:t>
      </w:r>
      <w:r w:rsidRPr="00E965C9">
        <w:rPr>
          <w:lang w:val="en-GB"/>
        </w:rPr>
        <w:tab/>
      </w:r>
      <w:sdt>
        <w:sdtPr>
          <w:rPr>
            <w:sz w:val="28"/>
            <w:szCs w:val="36"/>
            <w:lang w:val="en-GB" w:eastAsia="en-US"/>
          </w:rPr>
          <w:id w:val="-1385554724"/>
          <w14:checkbox>
            <w14:checked w14:val="0"/>
            <w14:checkedState w14:val="2612" w14:font="MS Gothic"/>
            <w14:uncheckedState w14:val="2610" w14:font="MS Gothic"/>
          </w14:checkbox>
        </w:sdtPr>
        <w:sdtEndPr/>
        <w:sdtContent>
          <w:r w:rsidR="009D10F8">
            <w:rPr>
              <w:rFonts w:ascii="MS Gothic" w:eastAsia="MS Gothic" w:hAnsi="MS Gothic" w:hint="eastAsia"/>
              <w:sz w:val="28"/>
              <w:szCs w:val="36"/>
              <w:lang w:val="en-GB" w:eastAsia="en-US"/>
            </w:rPr>
            <w:t>☐</w:t>
          </w:r>
        </w:sdtContent>
      </w:sdt>
      <w:r w:rsidR="00C54939">
        <w:rPr>
          <w:rFonts w:cs="Times New Roman"/>
          <w:sz w:val="36"/>
          <w:szCs w:val="36"/>
          <w:lang w:val="en-GB" w:eastAsia="en-US"/>
        </w:rPr>
        <w:tab/>
      </w:r>
      <w:r w:rsidRPr="00E965C9">
        <w:rPr>
          <w:lang w:val="en-GB"/>
        </w:rPr>
        <w:t>No</w:t>
      </w:r>
    </w:p>
    <w:p w14:paraId="7228887E" w14:textId="6BE44E7A" w:rsidR="00364B3B" w:rsidRPr="00E965C9" w:rsidRDefault="00711A5A" w:rsidP="00864E88">
      <w:pPr>
        <w:pStyle w:val="ISFFlieAufzhlungfett115pt6ptnachDS138ptvor"/>
        <w:spacing w:line="360" w:lineRule="auto"/>
        <w:ind w:left="360"/>
        <w:rPr>
          <w:lang w:val="en-GB"/>
        </w:rPr>
      </w:pPr>
      <w:r w:rsidRPr="00E965C9">
        <w:rPr>
          <w:lang w:val="en-GB"/>
        </w:rPr>
        <w:t xml:space="preserve">Which insurance products </w:t>
      </w:r>
      <w:r w:rsidR="00F5733C" w:rsidRPr="00E965C9">
        <w:rPr>
          <w:lang w:val="en-GB"/>
        </w:rPr>
        <w:t>(</w:t>
      </w:r>
      <w:r w:rsidR="00D42F75" w:rsidRPr="00E965C9">
        <w:rPr>
          <w:lang w:val="en-GB"/>
        </w:rPr>
        <w:t>with similar</w:t>
      </w:r>
      <w:r w:rsidR="00F5733C" w:rsidRPr="00E965C9">
        <w:rPr>
          <w:lang w:val="en-GB"/>
        </w:rPr>
        <w:t xml:space="preserve"> insurable interest</w:t>
      </w:r>
      <w:r w:rsidR="00E5780A">
        <w:rPr>
          <w:lang w:val="en-GB"/>
        </w:rPr>
        <w:t>s</w:t>
      </w:r>
      <w:r w:rsidR="003A17AF" w:rsidRPr="00E965C9">
        <w:rPr>
          <w:lang w:val="en-GB"/>
        </w:rPr>
        <w:t xml:space="preserve"> </w:t>
      </w:r>
      <w:r w:rsidR="00F5733C" w:rsidRPr="00E965C9">
        <w:rPr>
          <w:lang w:val="en-GB"/>
        </w:rPr>
        <w:t>/ asset</w:t>
      </w:r>
      <w:r w:rsidR="00E5780A">
        <w:rPr>
          <w:lang w:val="en-GB"/>
        </w:rPr>
        <w:t>s</w:t>
      </w:r>
      <w:r w:rsidR="00F5733C" w:rsidRPr="00E965C9">
        <w:rPr>
          <w:lang w:val="en-GB"/>
        </w:rPr>
        <w:t xml:space="preserve">) </w:t>
      </w:r>
      <w:r w:rsidRPr="00E965C9">
        <w:rPr>
          <w:lang w:val="en-GB"/>
        </w:rPr>
        <w:t xml:space="preserve">are available to your target group so far? </w:t>
      </w:r>
    </w:p>
    <w:p w14:paraId="04176D98" w14:textId="734404FF" w:rsidR="002B7972" w:rsidRPr="00AA44BF" w:rsidRDefault="002D7096" w:rsidP="00C54939">
      <w:pPr>
        <w:pStyle w:val="ISFAufzhlung11ptreg6ptnachDS13"/>
        <w:tabs>
          <w:tab w:val="clear" w:pos="964"/>
          <w:tab w:val="clear" w:pos="1361"/>
          <w:tab w:val="left" w:pos="284"/>
          <w:tab w:val="left" w:pos="993"/>
        </w:tabs>
        <w:rPr>
          <w:lang w:val="en-GB"/>
        </w:rPr>
      </w:pPr>
      <w:r w:rsidRPr="00E965C9">
        <w:rPr>
          <w:lang w:val="en-GB"/>
        </w:rPr>
        <w:t xml:space="preserve"> </w:t>
      </w:r>
      <w:r w:rsidR="00AF1A6A" w:rsidRPr="00E965C9">
        <w:rPr>
          <w:lang w:val="en-GB"/>
        </w:rPr>
        <w:tab/>
      </w:r>
      <w:sdt>
        <w:sdtPr>
          <w:rPr>
            <w:sz w:val="28"/>
            <w:szCs w:val="36"/>
            <w:lang w:val="en-GB" w:eastAsia="en-US"/>
          </w:rPr>
          <w:id w:val="-1452851223"/>
          <w14:checkbox>
            <w14:checked w14:val="0"/>
            <w14:checkedState w14:val="2612" w14:font="MS Gothic"/>
            <w14:uncheckedState w14:val="2610" w14:font="MS Gothic"/>
          </w14:checkbox>
        </w:sdtPr>
        <w:sdtEndPr/>
        <w:sdtContent>
          <w:r w:rsidR="003F4770" w:rsidRPr="00E965C9">
            <w:rPr>
              <w:rFonts w:ascii="MS Gothic" w:eastAsia="MS Gothic" w:hAnsi="MS Gothic"/>
              <w:sz w:val="28"/>
              <w:szCs w:val="36"/>
              <w:lang w:val="en-GB" w:eastAsia="en-US"/>
            </w:rPr>
            <w:t>☐</w:t>
          </w:r>
        </w:sdtContent>
      </w:sdt>
      <w:r w:rsidR="00D76D02" w:rsidRPr="00AA44BF">
        <w:rPr>
          <w:rFonts w:cs="Times New Roman"/>
          <w:sz w:val="36"/>
          <w:szCs w:val="36"/>
          <w:lang w:val="en-GB" w:eastAsia="en-US"/>
        </w:rPr>
        <w:tab/>
      </w:r>
      <w:r w:rsidR="00DD6EF0" w:rsidRPr="00AA44BF">
        <w:rPr>
          <w:lang w:val="en-GB"/>
        </w:rPr>
        <w:t>No</w:t>
      </w:r>
      <w:r w:rsidR="00711A5A" w:rsidRPr="00AA44BF">
        <w:rPr>
          <w:lang w:val="en-GB"/>
        </w:rPr>
        <w:t>ne</w:t>
      </w:r>
      <w:r w:rsidR="00DD6EF0" w:rsidRPr="00AA44BF">
        <w:rPr>
          <w:lang w:val="en-GB"/>
        </w:rPr>
        <w:t xml:space="preserve"> </w:t>
      </w:r>
      <w:r w:rsidR="000C1050" w:rsidRPr="00AA44BF">
        <w:rPr>
          <w:lang w:val="en-GB"/>
        </w:rPr>
        <w:tab/>
      </w:r>
    </w:p>
    <w:p w14:paraId="50B591C5" w14:textId="4309C644" w:rsidR="00C54939" w:rsidRDefault="002D7096" w:rsidP="00864E88">
      <w:pPr>
        <w:pStyle w:val="ISFAufzhlung11ptreg6ptnachDS13Linie"/>
        <w:tabs>
          <w:tab w:val="clear" w:pos="964"/>
          <w:tab w:val="clear" w:pos="1361"/>
          <w:tab w:val="left" w:pos="284"/>
          <w:tab w:val="left" w:pos="993"/>
        </w:tabs>
        <w:rPr>
          <w:color w:val="A6A6A6" w:themeColor="background1" w:themeShade="A6"/>
          <w:lang w:val="en-GB"/>
        </w:rPr>
      </w:pPr>
      <w:r w:rsidRPr="00AA44BF">
        <w:rPr>
          <w:lang w:val="en-GB"/>
        </w:rPr>
        <w:t xml:space="preserve"> </w:t>
      </w:r>
      <w:r w:rsidR="00AF1A6A" w:rsidRPr="00AA44BF">
        <w:rPr>
          <w:lang w:val="en-GB"/>
        </w:rPr>
        <w:tab/>
      </w:r>
      <w:sdt>
        <w:sdtPr>
          <w:rPr>
            <w:sz w:val="28"/>
            <w:szCs w:val="36"/>
            <w:lang w:val="en-GB"/>
          </w:rPr>
          <w:id w:val="1260720838"/>
          <w14:checkbox>
            <w14:checked w14:val="0"/>
            <w14:checkedState w14:val="2612" w14:font="MS Gothic"/>
            <w14:uncheckedState w14:val="2610" w14:font="MS Gothic"/>
          </w14:checkbox>
        </w:sdtPr>
        <w:sdtEndPr/>
        <w:sdtContent>
          <w:r w:rsidR="00D76D02" w:rsidRPr="00E965C9">
            <w:rPr>
              <w:rFonts w:ascii="MS Gothic" w:eastAsia="MS Gothic" w:hAnsi="MS Gothic"/>
              <w:sz w:val="28"/>
              <w:szCs w:val="36"/>
              <w:lang w:val="en-GB" w:eastAsia="en-US"/>
            </w:rPr>
            <w:t>☐</w:t>
          </w:r>
        </w:sdtContent>
      </w:sdt>
      <w:r w:rsidR="00D76D02" w:rsidRPr="00AA44BF">
        <w:rPr>
          <w:rFonts w:cs="Times New Roman"/>
          <w:sz w:val="36"/>
          <w:szCs w:val="36"/>
          <w:lang w:val="en-GB" w:eastAsia="en-US"/>
        </w:rPr>
        <w:tab/>
      </w:r>
      <w:r w:rsidR="009E6D6E" w:rsidRPr="00AA44BF">
        <w:rPr>
          <w:lang w:val="en-GB"/>
        </w:rPr>
        <w:t xml:space="preserve">Description </w:t>
      </w:r>
      <w:r w:rsidR="00E526A1" w:rsidRPr="00AA44BF">
        <w:rPr>
          <w:sz w:val="20"/>
          <w:lang w:val="en-GB"/>
        </w:rPr>
        <w:t>(</w:t>
      </w:r>
      <w:r w:rsidR="00711A5A" w:rsidRPr="00AA44BF">
        <w:rPr>
          <w:sz w:val="20"/>
          <w:lang w:val="en-GB"/>
        </w:rPr>
        <w:t>product line, type</w:t>
      </w:r>
      <w:r w:rsidR="00E526A1" w:rsidRPr="00AA44BF">
        <w:rPr>
          <w:sz w:val="20"/>
          <w:lang w:val="en-GB"/>
        </w:rPr>
        <w:t>)</w:t>
      </w:r>
      <w:r w:rsidR="00C54939">
        <w:rPr>
          <w:color w:val="A6A6A6" w:themeColor="background1" w:themeShade="A6"/>
          <w:lang w:val="en-GB"/>
        </w:rPr>
        <w:t>:</w:t>
      </w:r>
      <w:r w:rsidR="00C54939">
        <w:rPr>
          <w:color w:val="A6A6A6" w:themeColor="background1" w:themeShade="A6"/>
          <w:lang w:val="en-GB"/>
        </w:rPr>
        <w:tab/>
      </w:r>
    </w:p>
    <w:p w14:paraId="0D8507AC" w14:textId="690805CD" w:rsidR="00E073E5" w:rsidRPr="00AA44BF" w:rsidRDefault="00C54939" w:rsidP="00864E88">
      <w:pPr>
        <w:pStyle w:val="ISFAufzhlung11ptreg6ptnachDS13Linie"/>
        <w:tabs>
          <w:tab w:val="clear" w:pos="964"/>
          <w:tab w:val="clear" w:pos="1361"/>
          <w:tab w:val="clear" w:pos="14005"/>
          <w:tab w:val="left" w:leader="underscore" w:pos="14002"/>
        </w:tabs>
        <w:ind w:left="993"/>
        <w:rPr>
          <w:sz w:val="23"/>
          <w:lang w:val="en-GB"/>
        </w:rPr>
      </w:pPr>
      <w:r>
        <w:rPr>
          <w:color w:val="A6A6A6" w:themeColor="background1" w:themeShade="A6"/>
          <w:lang w:val="en-GB"/>
        </w:rPr>
        <w:tab/>
      </w:r>
    </w:p>
    <w:p w14:paraId="78410D91" w14:textId="3ADDB129" w:rsidR="00960777" w:rsidRPr="00864E88" w:rsidRDefault="001B6A12" w:rsidP="00864E88">
      <w:pPr>
        <w:pStyle w:val="ISFFlieAufzhlungfett115pt6ptnachDS138ptvor"/>
        <w:ind w:left="426"/>
        <w:rPr>
          <w:b w:val="0"/>
        </w:rPr>
      </w:pPr>
      <w:r w:rsidRPr="000D091C">
        <w:lastRenderedPageBreak/>
        <w:t xml:space="preserve">How many </w:t>
      </w:r>
      <w:r w:rsidR="000C1050" w:rsidRPr="000D091C">
        <w:t xml:space="preserve">households </w:t>
      </w:r>
      <w:r w:rsidR="00960777">
        <w:t xml:space="preserve">will be insured or </w:t>
      </w:r>
      <w:r w:rsidR="000C1050" w:rsidRPr="000D091C">
        <w:t>benefit (directly / indirectly) from the insurance product</w:t>
      </w:r>
      <w:r w:rsidR="00960777">
        <w:t>(s), e.g. by providing emergency cash in case of an insured event</w:t>
      </w:r>
      <w:r w:rsidRPr="00E965C9">
        <w:rPr>
          <w:rStyle w:val="Funotenzeichen"/>
          <w:lang w:val="en-GB"/>
        </w:rPr>
        <w:footnoteReference w:id="4"/>
      </w:r>
      <w:r w:rsidR="00960777">
        <w:t>?</w:t>
      </w:r>
      <w:r w:rsidR="00E8177C">
        <w:rPr>
          <w:b w:val="0"/>
          <w:i/>
          <w:color w:val="FF0000"/>
        </w:rPr>
        <w:t xml:space="preserve"> </w:t>
      </w:r>
      <w:r w:rsidR="00960777" w:rsidRPr="00864E88">
        <w:rPr>
          <w:b w:val="0"/>
          <w:i/>
          <w:color w:val="FF0000"/>
        </w:rPr>
        <w:t>Please provide absolute numbers (e.g. active policies) and do not aggregate numbers for consecutive years.</w:t>
      </w:r>
      <w:r w:rsidR="00675E26">
        <w:rPr>
          <w:b w:val="0"/>
          <w:i/>
          <w:color w:val="FF0000"/>
        </w:rPr>
        <w:t xml:space="preserve"> </w:t>
      </w:r>
      <w:r w:rsidR="00675E26" w:rsidRPr="00864E88">
        <w:rPr>
          <w:b w:val="0"/>
          <w:i/>
          <w:szCs w:val="18"/>
          <w:lang w:val="en-GB"/>
        </w:rPr>
        <w:t xml:space="preserve">For the calculation of the number of </w:t>
      </w:r>
      <w:r w:rsidR="00BC386C">
        <w:rPr>
          <w:b w:val="0"/>
          <w:i/>
          <w:szCs w:val="18"/>
          <w:lang w:val="en-GB"/>
        </w:rPr>
        <w:t>households</w:t>
      </w:r>
      <w:r w:rsidR="00675E26" w:rsidRPr="00864E88">
        <w:rPr>
          <w:b w:val="0"/>
          <w:i/>
          <w:szCs w:val="18"/>
          <w:lang w:val="en-GB"/>
        </w:rPr>
        <w:t>, see additional information in the Project Results Guideline, p.3 ff (</w:t>
      </w:r>
      <w:hyperlink r:id="rId12" w:history="1">
        <w:r w:rsidR="00675E26" w:rsidRPr="00BD5EF7">
          <w:rPr>
            <w:rStyle w:val="Hyperlink"/>
            <w:b w:val="0"/>
            <w:i/>
            <w:szCs w:val="18"/>
            <w:lang w:val="en-GB"/>
          </w:rPr>
          <w:t>Link</w:t>
        </w:r>
      </w:hyperlink>
      <w:r w:rsidR="00675E26" w:rsidRPr="00864E88">
        <w:rPr>
          <w:b w:val="0"/>
          <w:i/>
          <w:szCs w:val="18"/>
          <w:lang w:val="en-GB"/>
        </w:rPr>
        <w:t>).</w:t>
      </w:r>
    </w:p>
    <w:p w14:paraId="5C938CF3" w14:textId="77777777" w:rsidR="00A2119F" w:rsidRPr="00864E88" w:rsidRDefault="00A2119F" w:rsidP="00864E88">
      <w:pPr>
        <w:pStyle w:val="ISFFlieAufzhlungfett115pt6ptnachDS138ptvor"/>
        <w:numPr>
          <w:ilvl w:val="0"/>
          <w:numId w:val="0"/>
        </w:numPr>
        <w:spacing w:line="240" w:lineRule="auto"/>
        <w:ind w:left="1353" w:hanging="360"/>
        <w:rPr>
          <w:b w:val="0"/>
        </w:rPr>
      </w:pPr>
      <w:r w:rsidRPr="00864E88">
        <w:rPr>
          <w:b w:val="0"/>
        </w:rPr>
        <w:t xml:space="preserve">1) </w:t>
      </w:r>
      <w:r w:rsidRPr="00BC386C">
        <w:rPr>
          <w:b w:val="0"/>
          <w:u w:val="single"/>
        </w:rPr>
        <w:t>Number of households</w:t>
      </w:r>
      <w:r w:rsidRPr="00864E88">
        <w:rPr>
          <w:b w:val="0"/>
        </w:rPr>
        <w:t xml:space="preserve"> </w:t>
      </w:r>
    </w:p>
    <w:p w14:paraId="2393279C" w14:textId="2F7C72E7" w:rsidR="00A2119F" w:rsidRPr="00864E88" w:rsidRDefault="00A2119F" w:rsidP="00864E88">
      <w:pPr>
        <w:pStyle w:val="ISFFlieAufzhlungfett115pt6ptnachDS138ptvor"/>
        <w:numPr>
          <w:ilvl w:val="0"/>
          <w:numId w:val="0"/>
        </w:numPr>
        <w:tabs>
          <w:tab w:val="clear" w:pos="14005"/>
          <w:tab w:val="right" w:leader="underscore" w:pos="6379"/>
        </w:tabs>
        <w:spacing w:line="240" w:lineRule="auto"/>
        <w:ind w:left="1353"/>
        <w:rPr>
          <w:b w:val="0"/>
        </w:rPr>
      </w:pPr>
      <w:r w:rsidRPr="00864E88">
        <w:rPr>
          <w:b w:val="0"/>
        </w:rPr>
        <w:t>a) expected</w:t>
      </w:r>
      <w:r w:rsidRPr="00864E88" w:rsidDel="00EF3631">
        <w:rPr>
          <w:b w:val="0"/>
        </w:rPr>
        <w:t xml:space="preserve"> </w:t>
      </w:r>
      <w:r w:rsidRPr="00864E88">
        <w:rPr>
          <w:b w:val="0"/>
        </w:rPr>
        <w:t>by end of 2025:</w:t>
      </w:r>
      <w:r w:rsidRPr="00864E88">
        <w:rPr>
          <w:b w:val="0"/>
        </w:rPr>
        <w:tab/>
        <w:t xml:space="preserve"> </w:t>
      </w:r>
    </w:p>
    <w:p w14:paraId="5F6363A3" w14:textId="6A82358A" w:rsidR="00A2119F" w:rsidRDefault="00A2119F" w:rsidP="00864E88">
      <w:pPr>
        <w:pStyle w:val="ISFFlieAufzhlungfett115pt6ptnachDS138ptvor"/>
        <w:numPr>
          <w:ilvl w:val="0"/>
          <w:numId w:val="0"/>
        </w:numPr>
        <w:tabs>
          <w:tab w:val="clear" w:pos="14005"/>
          <w:tab w:val="right" w:leader="underscore" w:pos="6379"/>
        </w:tabs>
        <w:spacing w:line="360" w:lineRule="auto"/>
        <w:ind w:left="1353"/>
      </w:pPr>
      <w:r w:rsidRPr="00864E88">
        <w:rPr>
          <w:b w:val="0"/>
        </w:rPr>
        <w:t>b) expected at project end:</w:t>
      </w:r>
      <w:r>
        <w:rPr>
          <w:b w:val="0"/>
        </w:rPr>
        <w:t xml:space="preserve"> </w:t>
      </w:r>
      <w:r>
        <w:tab/>
      </w:r>
    </w:p>
    <w:p w14:paraId="204CCD2C" w14:textId="22950180" w:rsidR="00A2119F" w:rsidRDefault="00A2119F" w:rsidP="00864E88">
      <w:pPr>
        <w:pStyle w:val="ISFFlieAufzhlungfett115pt6ptnachDS138ptvor"/>
        <w:numPr>
          <w:ilvl w:val="0"/>
          <w:numId w:val="0"/>
        </w:numPr>
        <w:tabs>
          <w:tab w:val="clear" w:pos="14005"/>
          <w:tab w:val="right" w:leader="underscore" w:pos="6379"/>
        </w:tabs>
        <w:spacing w:line="240" w:lineRule="auto"/>
        <w:ind w:left="993"/>
        <w:rPr>
          <w:b w:val="0"/>
          <w:i/>
          <w:sz w:val="22"/>
          <w:szCs w:val="22"/>
          <w:lang w:val="en-GB"/>
        </w:rPr>
      </w:pPr>
      <w:r w:rsidRPr="00864E88">
        <w:rPr>
          <w:b w:val="0"/>
          <w:sz w:val="22"/>
          <w:szCs w:val="22"/>
        </w:rPr>
        <w:t xml:space="preserve">2) </w:t>
      </w:r>
      <w:r w:rsidRPr="00BC386C">
        <w:rPr>
          <w:b w:val="0"/>
          <w:sz w:val="22"/>
          <w:szCs w:val="22"/>
          <w:u w:val="single"/>
          <w:lang w:val="en-GB"/>
        </w:rPr>
        <w:t>Number of poor and vulnerable households</w:t>
      </w:r>
      <w:r w:rsidRPr="00864E88">
        <w:rPr>
          <w:b w:val="0"/>
          <w:sz w:val="22"/>
          <w:szCs w:val="22"/>
          <w:lang w:val="en-GB"/>
        </w:rPr>
        <w:t xml:space="preserve"> </w:t>
      </w:r>
      <w:r w:rsidRPr="00864E88">
        <w:rPr>
          <w:b w:val="0"/>
          <w:i/>
          <w:sz w:val="22"/>
          <w:szCs w:val="22"/>
          <w:lang w:val="en-GB"/>
        </w:rPr>
        <w:t>(living on less than USD 15 PPP</w:t>
      </w:r>
      <w:r w:rsidR="00DE0926">
        <w:rPr>
          <w:b w:val="0"/>
          <w:i/>
          <w:sz w:val="22"/>
          <w:szCs w:val="22"/>
          <w:lang w:val="en-GB"/>
        </w:rPr>
        <w:t xml:space="preserve"> per capita per day)</w:t>
      </w:r>
    </w:p>
    <w:p w14:paraId="65CD61C6" w14:textId="77777777" w:rsidR="00A2119F" w:rsidRPr="007E1E64" w:rsidRDefault="00A2119F" w:rsidP="00864E88">
      <w:pPr>
        <w:pStyle w:val="ISFFlieAufzhlungfett115pt6ptnachDS138ptvor"/>
        <w:numPr>
          <w:ilvl w:val="0"/>
          <w:numId w:val="0"/>
        </w:numPr>
        <w:tabs>
          <w:tab w:val="clear" w:pos="14005"/>
          <w:tab w:val="right" w:leader="underscore" w:pos="6379"/>
        </w:tabs>
        <w:spacing w:line="240" w:lineRule="auto"/>
        <w:ind w:left="1353"/>
        <w:rPr>
          <w:b w:val="0"/>
        </w:rPr>
      </w:pPr>
      <w:r w:rsidRPr="007E1E64">
        <w:rPr>
          <w:b w:val="0"/>
        </w:rPr>
        <w:t>a) expected</w:t>
      </w:r>
      <w:r w:rsidRPr="007E1E64" w:rsidDel="00EF3631">
        <w:rPr>
          <w:b w:val="0"/>
        </w:rPr>
        <w:t xml:space="preserve"> </w:t>
      </w:r>
      <w:r w:rsidRPr="007E1E64">
        <w:rPr>
          <w:b w:val="0"/>
        </w:rPr>
        <w:t>by end of 2025:</w:t>
      </w:r>
      <w:r w:rsidRPr="007E1E64">
        <w:rPr>
          <w:b w:val="0"/>
        </w:rPr>
        <w:tab/>
        <w:t xml:space="preserve"> </w:t>
      </w:r>
    </w:p>
    <w:p w14:paraId="35C2A0DD" w14:textId="6C410400" w:rsidR="00A2119F" w:rsidRDefault="00A2119F" w:rsidP="00864E88">
      <w:pPr>
        <w:pStyle w:val="ISFFlieAufzhlungfett115pt6ptnachDS138ptvor"/>
        <w:numPr>
          <w:ilvl w:val="0"/>
          <w:numId w:val="0"/>
        </w:numPr>
        <w:tabs>
          <w:tab w:val="clear" w:pos="14005"/>
          <w:tab w:val="right" w:leader="underscore" w:pos="6379"/>
        </w:tabs>
        <w:spacing w:line="480" w:lineRule="auto"/>
        <w:ind w:left="1353"/>
      </w:pPr>
      <w:r w:rsidRPr="007E1E64">
        <w:rPr>
          <w:b w:val="0"/>
        </w:rPr>
        <w:t>b) expected at project end:</w:t>
      </w:r>
      <w:r>
        <w:rPr>
          <w:b w:val="0"/>
        </w:rPr>
        <w:t xml:space="preserve"> </w:t>
      </w:r>
      <w:r>
        <w:tab/>
      </w:r>
    </w:p>
    <w:p w14:paraId="154361C6" w14:textId="25C5EA7A" w:rsidR="00E8177C" w:rsidRDefault="00E8177C" w:rsidP="00864E88">
      <w:pPr>
        <w:pStyle w:val="ISFFlieAufzhlungfett115pt6ptnachDS138ptvor"/>
        <w:numPr>
          <w:ilvl w:val="0"/>
          <w:numId w:val="0"/>
        </w:numPr>
        <w:tabs>
          <w:tab w:val="clear" w:pos="14005"/>
          <w:tab w:val="right" w:leader="underscore" w:pos="6379"/>
        </w:tabs>
        <w:spacing w:line="480" w:lineRule="auto"/>
        <w:ind w:left="993"/>
        <w:rPr>
          <w:b w:val="0"/>
        </w:rPr>
      </w:pPr>
      <w:r w:rsidRPr="00864E88">
        <w:rPr>
          <w:b w:val="0"/>
        </w:rPr>
        <w:t xml:space="preserve">3) </w:t>
      </w:r>
      <w:r w:rsidRPr="00864E88">
        <w:rPr>
          <w:b w:val="0"/>
          <w:lang w:val="en-GB"/>
        </w:rPr>
        <w:t>Average household size:</w:t>
      </w:r>
      <w:r w:rsidRPr="00864E88">
        <w:rPr>
          <w:b w:val="0"/>
        </w:rPr>
        <w:t xml:space="preserve"> </w:t>
      </w:r>
      <w:r w:rsidRPr="00864E88">
        <w:rPr>
          <w:b w:val="0"/>
        </w:rPr>
        <w:tab/>
      </w:r>
    </w:p>
    <w:p w14:paraId="77002E23" w14:textId="5ED843B5" w:rsidR="00BB2EEC" w:rsidRPr="00E965C9" w:rsidRDefault="00DE1DC0" w:rsidP="00864E88">
      <w:pPr>
        <w:pStyle w:val="ISFFlieAufzhlungfett115pt6ptnachDS138ptvor"/>
        <w:tabs>
          <w:tab w:val="clear" w:pos="14005"/>
          <w:tab w:val="right" w:leader="underscore" w:pos="1276"/>
          <w:tab w:val="left" w:leader="underscore" w:pos="14002"/>
        </w:tabs>
        <w:spacing w:line="360" w:lineRule="auto"/>
        <w:ind w:left="360"/>
        <w:rPr>
          <w:lang w:val="en-GB"/>
        </w:rPr>
      </w:pPr>
      <w:r>
        <w:rPr>
          <w:lang w:val="en-GB"/>
        </w:rPr>
        <w:t>H</w:t>
      </w:r>
      <w:r w:rsidR="00960777">
        <w:rPr>
          <w:lang w:val="en-GB"/>
        </w:rPr>
        <w:t xml:space="preserve">ow many households are already insured or benefitting </w:t>
      </w:r>
      <w:r>
        <w:rPr>
          <w:lang w:val="en-GB"/>
        </w:rPr>
        <w:t>from the insurance product relevant for this ISF project</w:t>
      </w:r>
      <w:r w:rsidR="00F43319">
        <w:rPr>
          <w:lang w:val="en-GB"/>
        </w:rPr>
        <w:t>?</w:t>
      </w:r>
      <w:r w:rsidR="00F43319">
        <w:tab/>
      </w:r>
    </w:p>
    <w:p w14:paraId="46FC6989" w14:textId="0B2BFF5C" w:rsidR="00673235" w:rsidRPr="00E965C9" w:rsidRDefault="00673235" w:rsidP="00864E88">
      <w:pPr>
        <w:pStyle w:val="ISFFlieAufzhlungfett115pt6ptnachDS138ptvor"/>
        <w:tabs>
          <w:tab w:val="clear" w:pos="14005"/>
          <w:tab w:val="right" w:leader="underscore" w:pos="9498"/>
        </w:tabs>
        <w:spacing w:line="360" w:lineRule="auto"/>
        <w:ind w:left="360"/>
        <w:rPr>
          <w:lang w:val="en-GB"/>
        </w:rPr>
      </w:pPr>
      <w:r w:rsidRPr="00E965C9">
        <w:rPr>
          <w:lang w:val="en-GB"/>
        </w:rPr>
        <w:t xml:space="preserve">What is the </w:t>
      </w:r>
      <w:r w:rsidR="006E2ECE" w:rsidRPr="00E965C9">
        <w:rPr>
          <w:lang w:val="en-GB"/>
        </w:rPr>
        <w:t>expected duration of activities</w:t>
      </w:r>
      <w:r w:rsidR="000443F9" w:rsidRPr="00E965C9">
        <w:rPr>
          <w:lang w:val="en-GB"/>
        </w:rPr>
        <w:t xml:space="preserve"> under the submitted </w:t>
      </w:r>
      <w:r w:rsidR="00660AF7">
        <w:rPr>
          <w:lang w:val="en-GB"/>
        </w:rPr>
        <w:t xml:space="preserve">ISF </w:t>
      </w:r>
      <w:r w:rsidR="000443F9" w:rsidRPr="00E965C9">
        <w:rPr>
          <w:lang w:val="en-GB"/>
        </w:rPr>
        <w:t>project</w:t>
      </w:r>
      <w:r w:rsidR="006E2ECE" w:rsidRPr="00E965C9">
        <w:rPr>
          <w:lang w:val="en-GB"/>
        </w:rPr>
        <w:t>?</w:t>
      </w:r>
      <w:r w:rsidR="00B607AB">
        <w:rPr>
          <w:lang w:val="en-GB"/>
        </w:rPr>
        <w:tab/>
      </w:r>
      <w:r w:rsidRPr="00E965C9">
        <w:rPr>
          <w:lang w:val="en-GB"/>
        </w:rPr>
        <w:t xml:space="preserve"> </w:t>
      </w:r>
      <w:r w:rsidR="004B61DA">
        <w:rPr>
          <w:lang w:val="en-GB"/>
        </w:rPr>
        <w:t xml:space="preserve">__________ </w:t>
      </w:r>
      <w:r w:rsidRPr="00E965C9">
        <w:rPr>
          <w:lang w:val="en-GB"/>
        </w:rPr>
        <w:t>months</w:t>
      </w:r>
      <w:r w:rsidR="0035795B">
        <w:rPr>
          <w:lang w:val="en-GB"/>
        </w:rPr>
        <w:t xml:space="preserve"> </w:t>
      </w:r>
      <w:r w:rsidR="0035795B" w:rsidRPr="00864E88">
        <w:rPr>
          <w:b w:val="0"/>
          <w:i/>
          <w:lang w:val="en-GB"/>
        </w:rPr>
        <w:t>(max. 24 months!)</w:t>
      </w:r>
    </w:p>
    <w:p w14:paraId="0F5D8BDE" w14:textId="3CBA017C" w:rsidR="00F87FEB" w:rsidRDefault="009C2E29" w:rsidP="00864E88">
      <w:pPr>
        <w:pStyle w:val="ISFFlieAufzhlungfett115pt6ptnachDS138ptvor"/>
        <w:tabs>
          <w:tab w:val="clear" w:pos="14005"/>
          <w:tab w:val="left" w:leader="underscore" w:pos="3402"/>
          <w:tab w:val="right" w:leader="underscore" w:pos="6946"/>
        </w:tabs>
        <w:spacing w:line="360" w:lineRule="auto"/>
        <w:ind w:left="360"/>
        <w:rPr>
          <w:lang w:val="en-GB"/>
        </w:rPr>
      </w:pPr>
      <w:r>
        <w:rPr>
          <w:lang w:val="en-GB"/>
        </w:rPr>
        <w:t>Earliest p</w:t>
      </w:r>
      <w:r w:rsidR="00673235" w:rsidRPr="00E965C9">
        <w:rPr>
          <w:lang w:val="en-GB"/>
        </w:rPr>
        <w:t>roject start</w:t>
      </w:r>
      <w:r w:rsidR="0054176D" w:rsidRPr="00E965C9">
        <w:rPr>
          <w:lang w:val="en-GB"/>
        </w:rPr>
        <w:t>:</w:t>
      </w:r>
      <w:r w:rsidR="00CF0AE2">
        <w:rPr>
          <w:lang w:val="en-GB"/>
        </w:rPr>
        <w:t xml:space="preserve"> </w:t>
      </w:r>
      <w:r>
        <w:rPr>
          <w:lang w:val="en-GB"/>
        </w:rPr>
        <w:tab/>
      </w:r>
      <w:r w:rsidR="00673235" w:rsidRPr="00F87FEB">
        <w:rPr>
          <w:lang w:val="en-GB"/>
        </w:rPr>
        <w:t xml:space="preserve">  </w:t>
      </w:r>
      <w:r w:rsidR="00764777" w:rsidRPr="00F87FEB">
        <w:rPr>
          <w:lang w:val="en-GB"/>
        </w:rPr>
        <w:t xml:space="preserve"> </w:t>
      </w:r>
      <w:r w:rsidRPr="00F87FEB">
        <w:rPr>
          <w:lang w:val="en-GB"/>
        </w:rPr>
        <w:t xml:space="preserve">Expected </w:t>
      </w:r>
      <w:r>
        <w:rPr>
          <w:lang w:val="en-GB"/>
        </w:rPr>
        <w:t>p</w:t>
      </w:r>
      <w:r w:rsidR="00673235" w:rsidRPr="00E965C9">
        <w:rPr>
          <w:lang w:val="en-GB"/>
        </w:rPr>
        <w:t>roject end</w:t>
      </w:r>
      <w:r w:rsidR="0054176D" w:rsidRPr="00E965C9">
        <w:rPr>
          <w:lang w:val="en-GB"/>
        </w:rPr>
        <w:t>:</w:t>
      </w:r>
      <w:r w:rsidRPr="00F87FEB">
        <w:rPr>
          <w:lang w:val="en-GB"/>
        </w:rPr>
        <w:t xml:space="preserve"> </w:t>
      </w:r>
      <w:r w:rsidRPr="00F87FEB">
        <w:rPr>
          <w:lang w:val="en-GB"/>
        </w:rPr>
        <w:tab/>
      </w:r>
    </w:p>
    <w:p w14:paraId="5E0D7BA5" w14:textId="77777777" w:rsidR="00F87FEB" w:rsidRPr="00E965C9" w:rsidRDefault="00F87FEB" w:rsidP="00864E88">
      <w:pPr>
        <w:pStyle w:val="ISFFlieAufzhlungfett115pt6ptnachDS138ptvor"/>
        <w:tabs>
          <w:tab w:val="clear" w:pos="14005"/>
          <w:tab w:val="right" w:leader="underscore" w:pos="9498"/>
        </w:tabs>
        <w:spacing w:line="360" w:lineRule="auto"/>
        <w:ind w:left="360"/>
        <w:rPr>
          <w:lang w:val="en-GB"/>
        </w:rPr>
      </w:pPr>
      <w:r w:rsidRPr="00E965C9">
        <w:rPr>
          <w:lang w:val="en-GB"/>
        </w:rPr>
        <w:t>Have you already implemented similar projects in this field?</w:t>
      </w:r>
    </w:p>
    <w:p w14:paraId="109FBFCA" w14:textId="0A9CA298" w:rsidR="00F87FEB" w:rsidRDefault="00B95656" w:rsidP="00F46036">
      <w:pPr>
        <w:pStyle w:val="ISFAufzhlung11ptreg6ptnachDS13"/>
        <w:tabs>
          <w:tab w:val="clear" w:pos="964"/>
          <w:tab w:val="clear" w:pos="1361"/>
          <w:tab w:val="clear" w:pos="7144"/>
          <w:tab w:val="clear" w:pos="14005"/>
          <w:tab w:val="left" w:pos="284"/>
          <w:tab w:val="left" w:pos="993"/>
          <w:tab w:val="left" w:pos="1701"/>
          <w:tab w:val="left" w:leader="underscore" w:pos="14002"/>
        </w:tabs>
        <w:spacing w:line="240" w:lineRule="auto"/>
        <w:ind w:left="360"/>
      </w:pPr>
      <w:sdt>
        <w:sdtPr>
          <w:rPr>
            <w:sz w:val="28"/>
            <w:lang w:val="en-GB"/>
          </w:rPr>
          <w:id w:val="-1534105738"/>
          <w14:checkbox>
            <w14:checked w14:val="0"/>
            <w14:checkedState w14:val="2612" w14:font="MS Gothic"/>
            <w14:uncheckedState w14:val="2610" w14:font="MS Gothic"/>
          </w14:checkbox>
        </w:sdtPr>
        <w:sdtEndPr/>
        <w:sdtContent>
          <w:r w:rsidR="00F87FEB">
            <w:rPr>
              <w:rFonts w:ascii="MS Gothic" w:eastAsia="MS Gothic" w:hAnsi="MS Gothic" w:hint="eastAsia"/>
              <w:sz w:val="28"/>
              <w:lang w:val="en-GB"/>
            </w:rPr>
            <w:t>☐</w:t>
          </w:r>
        </w:sdtContent>
      </w:sdt>
      <w:r w:rsidR="00DE1DC0">
        <w:rPr>
          <w:sz w:val="28"/>
          <w:lang w:val="en-GB"/>
        </w:rPr>
        <w:t xml:space="preserve"> </w:t>
      </w:r>
      <w:proofErr w:type="gramStart"/>
      <w:r w:rsidR="00F87FEB">
        <w:rPr>
          <w:lang w:val="en-GB"/>
        </w:rPr>
        <w:t>No</w:t>
      </w:r>
      <w:r w:rsidR="00DE1DC0">
        <w:rPr>
          <w:lang w:val="en-GB"/>
        </w:rPr>
        <w:t xml:space="preserve"> </w:t>
      </w:r>
      <w:r w:rsidR="00DE1DC0" w:rsidRPr="009F1FA8">
        <w:rPr>
          <w:lang w:val="en-GB"/>
        </w:rPr>
        <w:t xml:space="preserve"> </w:t>
      </w:r>
      <w:r w:rsidR="00DE1DC0" w:rsidRPr="009F1FA8">
        <w:rPr>
          <w:lang w:val="en-GB"/>
        </w:rPr>
        <w:tab/>
      </w:r>
      <w:proofErr w:type="gramEnd"/>
      <w:r w:rsidR="00DE1DC0">
        <w:rPr>
          <w:lang w:val="en-GB"/>
        </w:rPr>
        <w:t xml:space="preserve">  </w:t>
      </w:r>
      <w:sdt>
        <w:sdtPr>
          <w:rPr>
            <w:sz w:val="28"/>
            <w:lang w:val="en-GB"/>
          </w:rPr>
          <w:id w:val="-1188909527"/>
          <w14:checkbox>
            <w14:checked w14:val="0"/>
            <w14:checkedState w14:val="2612" w14:font="MS Gothic"/>
            <w14:uncheckedState w14:val="2610" w14:font="MS Gothic"/>
          </w14:checkbox>
        </w:sdtPr>
        <w:sdtEndPr/>
        <w:sdtContent>
          <w:r w:rsidR="00DE1DC0">
            <w:rPr>
              <w:rFonts w:ascii="MS Gothic" w:eastAsia="MS Gothic" w:hAnsi="MS Gothic" w:hint="eastAsia"/>
              <w:sz w:val="28"/>
              <w:lang w:val="en-GB"/>
            </w:rPr>
            <w:t>☐</w:t>
          </w:r>
        </w:sdtContent>
      </w:sdt>
      <w:r w:rsidR="00DE1DC0">
        <w:rPr>
          <w:sz w:val="28"/>
          <w:lang w:val="en-GB"/>
        </w:rPr>
        <w:t xml:space="preserve"> </w:t>
      </w:r>
      <w:r w:rsidR="00DE1DC0" w:rsidRPr="00864E88">
        <w:rPr>
          <w:lang w:val="en-GB"/>
        </w:rPr>
        <w:t>Yes</w:t>
      </w:r>
      <w:r w:rsidR="00DE1DC0">
        <w:rPr>
          <w:lang w:val="en-GB"/>
        </w:rPr>
        <w:t>, the following</w:t>
      </w:r>
      <w:r w:rsidR="00DE1DC0" w:rsidDel="00F87FEB">
        <w:rPr>
          <w:lang w:val="en-GB"/>
        </w:rPr>
        <w:t xml:space="preserve"> </w:t>
      </w:r>
      <w:r w:rsidR="00DE1DC0" w:rsidRPr="00E965C9">
        <w:rPr>
          <w:sz w:val="20"/>
          <w:lang w:val="en-GB"/>
        </w:rPr>
        <w:t>(project name, description</w:t>
      </w:r>
      <w:r w:rsidR="00F02534">
        <w:rPr>
          <w:sz w:val="20"/>
          <w:lang w:val="en-GB"/>
        </w:rPr>
        <w:t>, weblink</w:t>
      </w:r>
      <w:r w:rsidR="00DE1DC0" w:rsidRPr="00E965C9">
        <w:rPr>
          <w:sz w:val="20"/>
          <w:lang w:val="en-GB"/>
        </w:rPr>
        <w:t>)</w:t>
      </w:r>
      <w:r w:rsidR="00DE1DC0" w:rsidRPr="00E965C9">
        <w:rPr>
          <w:lang w:val="en-GB"/>
        </w:rPr>
        <w:t xml:space="preserve">  </w:t>
      </w:r>
      <w:r w:rsidR="00DE1DC0">
        <w:rPr>
          <w:lang w:val="en-GB"/>
        </w:rPr>
        <w:tab/>
      </w:r>
    </w:p>
    <w:p w14:paraId="33F3EAC9" w14:textId="77777777" w:rsidR="00CF0AE2" w:rsidRDefault="00881B0F" w:rsidP="00864E88">
      <w:pPr>
        <w:pStyle w:val="ISFAufzhlung11ptreg6ptnachDS13Linie"/>
        <w:tabs>
          <w:tab w:val="clear" w:pos="964"/>
          <w:tab w:val="clear" w:pos="1361"/>
          <w:tab w:val="left" w:pos="709"/>
          <w:tab w:val="left" w:pos="1985"/>
        </w:tabs>
        <w:spacing w:line="240" w:lineRule="auto"/>
        <w:rPr>
          <w:color w:val="A6A6A6" w:themeColor="background1" w:themeShade="A6"/>
          <w:lang w:val="en-GB"/>
        </w:rPr>
      </w:pPr>
      <w:r>
        <w:rPr>
          <w:color w:val="A6A6A6" w:themeColor="background1" w:themeShade="A6"/>
          <w:lang w:val="en-GB"/>
        </w:rPr>
        <w:tab/>
      </w:r>
      <w:r>
        <w:rPr>
          <w:color w:val="A6A6A6" w:themeColor="background1" w:themeShade="A6"/>
          <w:lang w:val="en-GB"/>
        </w:rPr>
        <w:tab/>
      </w:r>
      <w:r w:rsidR="00F34883">
        <w:rPr>
          <w:color w:val="A6A6A6" w:themeColor="background1" w:themeShade="A6"/>
          <w:lang w:val="en-GB"/>
        </w:rPr>
        <w:tab/>
      </w:r>
    </w:p>
    <w:p w14:paraId="4D684EC0" w14:textId="6178C379" w:rsidR="00881B0F" w:rsidRPr="00864E88" w:rsidRDefault="00CF0AE2" w:rsidP="00864E88">
      <w:pPr>
        <w:pStyle w:val="ISFAufzhlung11ptreg6ptnachDS13Linie"/>
        <w:tabs>
          <w:tab w:val="clear" w:pos="964"/>
          <w:tab w:val="clear" w:pos="1361"/>
          <w:tab w:val="clear" w:pos="14005"/>
          <w:tab w:val="left" w:pos="1985"/>
          <w:tab w:val="left" w:leader="underscore" w:pos="14002"/>
        </w:tabs>
        <w:spacing w:line="240" w:lineRule="auto"/>
        <w:rPr>
          <w:color w:val="A6A6A6" w:themeColor="background1" w:themeShade="A6"/>
          <w:lang w:val="en-GB"/>
        </w:rPr>
      </w:pPr>
      <w:r>
        <w:rPr>
          <w:color w:val="A6A6A6" w:themeColor="background1" w:themeShade="A6"/>
          <w:lang w:val="en-GB"/>
        </w:rPr>
        <w:tab/>
      </w:r>
      <w:r>
        <w:rPr>
          <w:color w:val="A6A6A6" w:themeColor="background1" w:themeShade="A6"/>
          <w:lang w:val="en-GB"/>
        </w:rPr>
        <w:tab/>
      </w:r>
    </w:p>
    <w:p w14:paraId="6643058C" w14:textId="77777777" w:rsidR="0098421F" w:rsidRDefault="0098421F" w:rsidP="00864E88">
      <w:pPr>
        <w:pStyle w:val="ISFHead1FlietextCalibri13"/>
      </w:pPr>
      <w:r>
        <w:lastRenderedPageBreak/>
        <w:t xml:space="preserve">Budget </w:t>
      </w:r>
    </w:p>
    <w:p w14:paraId="35B2A7E5" w14:textId="6AED2D10" w:rsidR="006145A2" w:rsidRPr="00F378AF" w:rsidRDefault="006145A2" w:rsidP="00864E88">
      <w:pPr>
        <w:pStyle w:val="ISFFlieAufzhlungfett115pt6ptnachDS138ptvor"/>
        <w:spacing w:line="276" w:lineRule="auto"/>
        <w:ind w:left="426" w:hanging="426"/>
      </w:pPr>
      <w:r w:rsidRPr="00F378AF">
        <w:t>Composition of ISF project funding</w:t>
      </w:r>
      <w:r w:rsidR="00596925" w:rsidRPr="00F378AF">
        <w:t xml:space="preserve">              </w:t>
      </w:r>
    </w:p>
    <w:p w14:paraId="7BCA97AB" w14:textId="38C40A66" w:rsidR="00285CC4" w:rsidRPr="00E965C9" w:rsidRDefault="006145A2" w:rsidP="00864E88">
      <w:pPr>
        <w:pStyle w:val="ISFFlieAufzhlungfett115pt6ptnachDS138ptvor"/>
        <w:numPr>
          <w:ilvl w:val="0"/>
          <w:numId w:val="0"/>
        </w:numPr>
        <w:tabs>
          <w:tab w:val="left" w:pos="5103"/>
        </w:tabs>
        <w:spacing w:before="0" w:line="276" w:lineRule="auto"/>
        <w:ind w:left="393"/>
        <w:rPr>
          <w:lang w:val="en-GB"/>
        </w:rPr>
      </w:pPr>
      <w:r>
        <w:rPr>
          <w:lang w:val="en-GB"/>
        </w:rPr>
        <w:t xml:space="preserve">                                                                                  </w:t>
      </w:r>
      <w:r w:rsidR="001D6C6F">
        <w:rPr>
          <w:lang w:val="en-GB"/>
        </w:rPr>
        <w:t xml:space="preserve">        </w:t>
      </w:r>
      <w:r w:rsidR="00596925" w:rsidRPr="00E965C9">
        <w:rPr>
          <w:color w:val="F28502" w:themeColor="accent1"/>
          <w:u w:val="single"/>
          <w:lang w:val="en-GB"/>
        </w:rPr>
        <w:t>Example</w:t>
      </w:r>
      <w:r w:rsidR="00596925" w:rsidRPr="00E965C9">
        <w:rPr>
          <w:color w:val="F28502" w:themeColor="accent1"/>
          <w:lang w:val="en-GB"/>
        </w:rPr>
        <w:t xml:space="preserve">                  </w:t>
      </w:r>
      <w:r w:rsidR="00A65B51" w:rsidRPr="00E965C9">
        <w:rPr>
          <w:color w:val="F28502" w:themeColor="accent1"/>
          <w:lang w:val="en-GB"/>
        </w:rPr>
        <w:t xml:space="preserve">                   </w:t>
      </w:r>
      <w:r w:rsidR="00061DFB" w:rsidRPr="00E965C9">
        <w:rPr>
          <w:color w:val="F28502" w:themeColor="accent1"/>
          <w:lang w:val="en-GB"/>
        </w:rPr>
        <w:t xml:space="preserve">   </w:t>
      </w:r>
      <w:r w:rsidR="00E55982" w:rsidRPr="00E965C9">
        <w:rPr>
          <w:color w:val="F28502" w:themeColor="accent1"/>
          <w:lang w:val="en-GB"/>
        </w:rPr>
        <w:t xml:space="preserve">  </w:t>
      </w:r>
      <w:r w:rsidR="001D6C6F">
        <w:rPr>
          <w:color w:val="F28502" w:themeColor="accent1"/>
          <w:lang w:val="en-GB"/>
        </w:rPr>
        <w:t xml:space="preserve">          </w:t>
      </w:r>
      <w:r w:rsidR="00596925" w:rsidRPr="00E965C9">
        <w:rPr>
          <w:u w:val="single"/>
          <w:lang w:val="en-GB"/>
        </w:rPr>
        <w:t xml:space="preserve">Your </w:t>
      </w:r>
      <w:r w:rsidR="00846C8E">
        <w:rPr>
          <w:u w:val="single"/>
          <w:lang w:val="en-GB"/>
        </w:rPr>
        <w:t>ISF project funding</w:t>
      </w:r>
      <w:r w:rsidR="004E3BB5">
        <w:rPr>
          <w:u w:val="single"/>
          <w:lang w:val="en-GB"/>
        </w:rPr>
        <w:t xml:space="preserve"> </w:t>
      </w:r>
    </w:p>
    <w:p w14:paraId="4DEA70AE" w14:textId="44B3B6EC" w:rsidR="00285CC4" w:rsidRPr="00E965C9" w:rsidRDefault="008A6D6F" w:rsidP="00864E88">
      <w:pPr>
        <w:pStyle w:val="ISFAufzhlung11ptreg6ptnachDS13Tabsanders"/>
        <w:tabs>
          <w:tab w:val="clear" w:pos="964"/>
          <w:tab w:val="clear" w:pos="10319"/>
          <w:tab w:val="clear" w:pos="14005"/>
          <w:tab w:val="left" w:pos="1134"/>
          <w:tab w:val="left" w:leader="underscore" w:pos="9781"/>
          <w:tab w:val="right" w:leader="underscore" w:pos="11340"/>
        </w:tabs>
        <w:spacing w:after="0" w:line="360" w:lineRule="auto"/>
        <w:ind w:left="709"/>
        <w:rPr>
          <w:lang w:val="en-GB"/>
        </w:rPr>
      </w:pPr>
      <w:r w:rsidRPr="00864E88">
        <w:rPr>
          <w:b/>
          <w:lang w:val="en-GB"/>
        </w:rPr>
        <w:t>A</w:t>
      </w:r>
      <w:r w:rsidR="001E361B">
        <w:rPr>
          <w:lang w:val="en-GB"/>
        </w:rPr>
        <w:t xml:space="preserve"> </w:t>
      </w:r>
      <w:r w:rsidR="0092072E">
        <w:rPr>
          <w:lang w:val="en-GB"/>
        </w:rPr>
        <w:t>–</w:t>
      </w:r>
      <w:r>
        <w:rPr>
          <w:lang w:val="en-GB"/>
        </w:rPr>
        <w:t xml:space="preserve"> </w:t>
      </w:r>
      <w:r w:rsidR="0098421F">
        <w:rPr>
          <w:lang w:val="en-GB"/>
        </w:rPr>
        <w:t>Funding by</w:t>
      </w:r>
      <w:r w:rsidR="0098421F" w:rsidRPr="00E965C9">
        <w:rPr>
          <w:lang w:val="en-GB"/>
        </w:rPr>
        <w:t xml:space="preserve"> own contribution</w:t>
      </w:r>
      <w:r w:rsidR="0098421F" w:rsidRPr="00E965C9">
        <w:rPr>
          <w:rStyle w:val="Funotenzeichen"/>
          <w:lang w:val="en-GB"/>
        </w:rPr>
        <w:footnoteReference w:id="5"/>
      </w:r>
      <w:r w:rsidR="00E01038" w:rsidRPr="00E965C9">
        <w:rPr>
          <w:lang w:val="en-GB"/>
        </w:rPr>
        <w:tab/>
      </w:r>
      <w:r w:rsidR="00B81D6F" w:rsidRPr="00E965C9">
        <w:rPr>
          <w:color w:val="F28502" w:themeColor="accent1"/>
          <w:lang w:val="en-GB"/>
        </w:rPr>
        <w:t xml:space="preserve"> </w:t>
      </w:r>
      <w:r w:rsidR="00285CC4" w:rsidRPr="00E965C9">
        <w:rPr>
          <w:color w:val="F28502" w:themeColor="accent1"/>
          <w:lang w:val="en-GB"/>
        </w:rPr>
        <w:t>e.g. 2</w:t>
      </w:r>
      <w:r w:rsidR="0098421F">
        <w:rPr>
          <w:color w:val="F28502" w:themeColor="accent1"/>
          <w:lang w:val="en-GB"/>
        </w:rPr>
        <w:t>50</w:t>
      </w:r>
      <w:r w:rsidR="00285CC4" w:rsidRPr="00E965C9">
        <w:rPr>
          <w:color w:val="F28502" w:themeColor="accent1"/>
          <w:lang w:val="en-GB"/>
        </w:rPr>
        <w:t xml:space="preserve">,000 EUR </w:t>
      </w:r>
      <w:r w:rsidR="00E01038" w:rsidRPr="00E965C9">
        <w:rPr>
          <w:color w:val="F28502" w:themeColor="accent1"/>
          <w:lang w:val="en-GB"/>
        </w:rPr>
        <w:tab/>
      </w:r>
      <w:r w:rsidR="00285CC4" w:rsidRPr="00E965C9">
        <w:rPr>
          <w:color w:val="F28502" w:themeColor="accent1"/>
          <w:lang w:val="en-GB"/>
        </w:rPr>
        <w:t>(</w:t>
      </w:r>
      <w:r w:rsidR="0098421F">
        <w:rPr>
          <w:color w:val="F28502" w:themeColor="accent1"/>
          <w:lang w:val="en-GB"/>
        </w:rPr>
        <w:t>55</w:t>
      </w:r>
      <w:r w:rsidR="00285CC4" w:rsidRPr="00E965C9">
        <w:rPr>
          <w:color w:val="F28502" w:themeColor="accent1"/>
          <w:lang w:val="en-GB"/>
        </w:rPr>
        <w:t>.</w:t>
      </w:r>
      <w:r w:rsidR="0098421F">
        <w:rPr>
          <w:color w:val="F28502" w:themeColor="accent1"/>
          <w:lang w:val="en-GB"/>
        </w:rPr>
        <w:t>6</w:t>
      </w:r>
      <w:r w:rsidR="00285CC4" w:rsidRPr="00E965C9">
        <w:rPr>
          <w:color w:val="F28502" w:themeColor="accent1"/>
          <w:lang w:val="en-GB"/>
        </w:rPr>
        <w:t xml:space="preserve"> %)</w:t>
      </w:r>
      <w:r w:rsidR="00D16D6F" w:rsidRPr="00E965C9">
        <w:rPr>
          <w:lang w:val="en-GB"/>
        </w:rPr>
        <w:tab/>
      </w:r>
      <w:r>
        <w:rPr>
          <w:lang w:val="en-GB"/>
        </w:rPr>
        <w:t xml:space="preserve">A - </w:t>
      </w:r>
      <w:r w:rsidR="009C2E29">
        <w:rPr>
          <w:lang w:val="en-GB"/>
        </w:rPr>
        <w:tab/>
      </w:r>
      <w:r w:rsidR="00D16D6F" w:rsidRPr="00E965C9">
        <w:rPr>
          <w:lang w:val="en-GB"/>
        </w:rPr>
        <w:t>EUR</w:t>
      </w:r>
      <w:proofErr w:type="gramStart"/>
      <w:r>
        <w:rPr>
          <w:lang w:val="en-GB"/>
        </w:rPr>
        <w:t xml:space="preserve">   </w:t>
      </w:r>
      <w:r w:rsidR="00D16D6F" w:rsidRPr="00E965C9">
        <w:rPr>
          <w:lang w:val="en-GB"/>
        </w:rPr>
        <w:t>(</w:t>
      </w:r>
      <w:proofErr w:type="gramEnd"/>
      <w:r>
        <w:rPr>
          <w:lang w:val="en-GB"/>
        </w:rPr>
        <w:tab/>
      </w:r>
      <w:r w:rsidR="00D16D6F" w:rsidRPr="00E965C9">
        <w:rPr>
          <w:lang w:val="en-GB"/>
        </w:rPr>
        <w:t>%)</w:t>
      </w:r>
    </w:p>
    <w:p w14:paraId="3302249E" w14:textId="2F070B4F" w:rsidR="00285CC4" w:rsidRPr="00E965C9" w:rsidRDefault="001129EF" w:rsidP="00864E88">
      <w:pPr>
        <w:pStyle w:val="ISFAufzhlung11ptreg6ptnachDS13Tabsanders"/>
        <w:tabs>
          <w:tab w:val="clear" w:pos="5216"/>
          <w:tab w:val="clear" w:pos="6237"/>
          <w:tab w:val="clear" w:pos="10319"/>
          <w:tab w:val="decimal" w:pos="1985"/>
          <w:tab w:val="left" w:pos="5245"/>
          <w:tab w:val="left" w:pos="8931"/>
        </w:tabs>
        <w:spacing w:after="0" w:line="276" w:lineRule="auto"/>
        <w:ind w:left="393"/>
        <w:rPr>
          <w:b/>
          <w:lang w:val="en-GB"/>
        </w:rPr>
      </w:pPr>
      <w:r w:rsidRPr="00E965C9">
        <w:rPr>
          <w:lang w:val="en-GB"/>
        </w:rPr>
        <w:t xml:space="preserve"> </w:t>
      </w:r>
      <w:r w:rsidRPr="00E965C9">
        <w:rPr>
          <w:lang w:val="en-GB"/>
        </w:rPr>
        <w:tab/>
      </w:r>
      <w:r w:rsidR="001D6C6F">
        <w:rPr>
          <w:lang w:val="en-GB"/>
        </w:rPr>
        <w:tab/>
      </w:r>
      <w:r w:rsidR="00285CC4" w:rsidRPr="00E965C9">
        <w:rPr>
          <w:b/>
          <w:lang w:val="en-GB"/>
        </w:rPr>
        <w:t>+</w:t>
      </w:r>
      <w:r w:rsidR="007D5FFC" w:rsidRPr="00E965C9">
        <w:rPr>
          <w:b/>
          <w:lang w:val="en-GB"/>
        </w:rPr>
        <w:tab/>
        <w:t>+</w:t>
      </w:r>
      <w:r w:rsidR="007D5FFC" w:rsidRPr="00E965C9">
        <w:rPr>
          <w:b/>
          <w:lang w:val="en-GB"/>
        </w:rPr>
        <w:tab/>
      </w:r>
      <w:r w:rsidR="007D5FFC" w:rsidRPr="00E965C9">
        <w:rPr>
          <w:b/>
          <w:lang w:val="en-GB"/>
        </w:rPr>
        <w:tab/>
        <w:t>+</w:t>
      </w:r>
    </w:p>
    <w:p w14:paraId="68C5624B" w14:textId="45E8DE05" w:rsidR="00285CC4" w:rsidRPr="00E965C9" w:rsidRDefault="008A6D6F" w:rsidP="00864E88">
      <w:pPr>
        <w:pStyle w:val="ISFAufzhlung11ptreg6ptnachDS13Tabsanders"/>
        <w:tabs>
          <w:tab w:val="clear" w:pos="964"/>
          <w:tab w:val="clear" w:pos="10319"/>
          <w:tab w:val="clear" w:pos="14005"/>
          <w:tab w:val="left" w:pos="851"/>
          <w:tab w:val="left" w:leader="underscore" w:pos="9781"/>
          <w:tab w:val="right" w:leader="underscore" w:pos="11340"/>
        </w:tabs>
        <w:spacing w:after="0" w:line="276" w:lineRule="auto"/>
        <w:ind w:left="786" w:hanging="77"/>
        <w:rPr>
          <w:lang w:val="en-GB"/>
        </w:rPr>
      </w:pPr>
      <w:r w:rsidRPr="00864E88">
        <w:rPr>
          <w:b/>
          <w:lang w:val="en-GB"/>
        </w:rPr>
        <w:t>B</w:t>
      </w:r>
      <w:r w:rsidR="001E361B" w:rsidRPr="00864E88">
        <w:rPr>
          <w:b/>
          <w:lang w:val="en-GB"/>
        </w:rPr>
        <w:t xml:space="preserve"> </w:t>
      </w:r>
      <w:r w:rsidR="001E361B">
        <w:rPr>
          <w:lang w:val="en-GB"/>
        </w:rPr>
        <w:t>-</w:t>
      </w:r>
      <w:r>
        <w:rPr>
          <w:lang w:val="en-GB"/>
        </w:rPr>
        <w:t xml:space="preserve"> </w:t>
      </w:r>
      <w:r w:rsidR="0098421F">
        <w:rPr>
          <w:lang w:val="en-GB"/>
        </w:rPr>
        <w:t>Requested ISF funding</w:t>
      </w:r>
      <w:r w:rsidR="00D0716C" w:rsidRPr="00E965C9">
        <w:rPr>
          <w:lang w:val="en-GB"/>
        </w:rPr>
        <w:tab/>
      </w:r>
      <w:r w:rsidR="001129EF" w:rsidRPr="00E965C9">
        <w:rPr>
          <w:color w:val="F28502" w:themeColor="accent1"/>
          <w:lang w:val="en-GB"/>
        </w:rPr>
        <w:t xml:space="preserve"> </w:t>
      </w:r>
      <w:r w:rsidR="00285CC4" w:rsidRPr="00E965C9">
        <w:rPr>
          <w:color w:val="F28502" w:themeColor="accent1"/>
          <w:lang w:val="en-GB"/>
        </w:rPr>
        <w:t>e.g. 2</w:t>
      </w:r>
      <w:r w:rsidR="0098421F">
        <w:rPr>
          <w:color w:val="F28502" w:themeColor="accent1"/>
          <w:lang w:val="en-GB"/>
        </w:rPr>
        <w:t>00</w:t>
      </w:r>
      <w:r w:rsidR="00285CC4" w:rsidRPr="00E965C9">
        <w:rPr>
          <w:color w:val="F28502" w:themeColor="accent1"/>
          <w:lang w:val="en-GB"/>
        </w:rPr>
        <w:t>,000 EUR</w:t>
      </w:r>
      <w:r w:rsidR="00E01038" w:rsidRPr="00E965C9">
        <w:rPr>
          <w:color w:val="F28502" w:themeColor="accent1"/>
          <w:lang w:val="en-GB"/>
        </w:rPr>
        <w:tab/>
      </w:r>
      <w:r w:rsidR="00285CC4" w:rsidRPr="00E965C9">
        <w:rPr>
          <w:color w:val="F28502" w:themeColor="accent1"/>
          <w:lang w:val="en-GB"/>
        </w:rPr>
        <w:t>(</w:t>
      </w:r>
      <w:r w:rsidR="0098421F">
        <w:rPr>
          <w:color w:val="F28502" w:themeColor="accent1"/>
          <w:lang w:val="en-GB"/>
        </w:rPr>
        <w:t>44</w:t>
      </w:r>
      <w:r w:rsidR="00285CC4" w:rsidRPr="00E965C9">
        <w:rPr>
          <w:color w:val="F28502" w:themeColor="accent1"/>
          <w:lang w:val="en-GB"/>
        </w:rPr>
        <w:t>.</w:t>
      </w:r>
      <w:r w:rsidR="0098421F">
        <w:rPr>
          <w:color w:val="F28502" w:themeColor="accent1"/>
          <w:lang w:val="en-GB"/>
        </w:rPr>
        <w:t>4</w:t>
      </w:r>
      <w:r w:rsidR="00285CC4" w:rsidRPr="00E965C9">
        <w:rPr>
          <w:color w:val="F28502" w:themeColor="accent1"/>
          <w:lang w:val="en-GB"/>
        </w:rPr>
        <w:t xml:space="preserve"> %)</w:t>
      </w:r>
      <w:r w:rsidR="00D16D6F" w:rsidRPr="00E965C9">
        <w:rPr>
          <w:lang w:val="en-GB"/>
        </w:rPr>
        <w:tab/>
      </w:r>
      <w:r>
        <w:rPr>
          <w:lang w:val="en-GB"/>
        </w:rPr>
        <w:t xml:space="preserve">B - </w:t>
      </w:r>
      <w:r>
        <w:rPr>
          <w:lang w:val="en-GB"/>
        </w:rPr>
        <w:tab/>
      </w:r>
      <w:r w:rsidR="00114C38" w:rsidRPr="00E965C9">
        <w:rPr>
          <w:lang w:val="en-GB"/>
        </w:rPr>
        <w:t>EUR</w:t>
      </w:r>
      <w:proofErr w:type="gramStart"/>
      <w:r>
        <w:rPr>
          <w:lang w:val="en-GB"/>
        </w:rPr>
        <w:t xml:space="preserve">   </w:t>
      </w:r>
      <w:r w:rsidR="00CE400E" w:rsidRPr="00E965C9">
        <w:rPr>
          <w:lang w:val="en-GB"/>
        </w:rPr>
        <w:t>(</w:t>
      </w:r>
      <w:proofErr w:type="gramEnd"/>
      <w:r>
        <w:rPr>
          <w:lang w:val="en-GB"/>
        </w:rPr>
        <w:tab/>
      </w:r>
      <w:r w:rsidR="00CE400E" w:rsidRPr="00E965C9">
        <w:rPr>
          <w:lang w:val="en-GB"/>
        </w:rPr>
        <w:t>%</w:t>
      </w:r>
      <w:r w:rsidR="006B3DFB">
        <w:rPr>
          <w:lang w:val="en-GB"/>
        </w:rPr>
        <w:t>)</w:t>
      </w:r>
    </w:p>
    <w:p w14:paraId="2F693BD1" w14:textId="4911C4F4" w:rsidR="00285CC4" w:rsidRPr="00E965C9" w:rsidRDefault="001129EF" w:rsidP="00864E88">
      <w:pPr>
        <w:pStyle w:val="ISFAufzhlung11ptreg6ptnachDS13Tabsanders"/>
        <w:tabs>
          <w:tab w:val="clear" w:pos="964"/>
          <w:tab w:val="clear" w:pos="5216"/>
          <w:tab w:val="clear" w:pos="8165"/>
          <w:tab w:val="left" w:pos="1843"/>
          <w:tab w:val="decimal" w:pos="5387"/>
          <w:tab w:val="left" w:pos="8931"/>
        </w:tabs>
        <w:spacing w:after="0" w:line="276" w:lineRule="auto"/>
        <w:ind w:left="393"/>
        <w:rPr>
          <w:b/>
          <w:lang w:val="en-GB"/>
        </w:rPr>
      </w:pPr>
      <w:r w:rsidRPr="00E965C9">
        <w:rPr>
          <w:lang w:val="en-GB"/>
        </w:rPr>
        <w:t xml:space="preserve"> </w:t>
      </w:r>
      <w:r w:rsidRPr="00E965C9">
        <w:rPr>
          <w:lang w:val="en-GB"/>
        </w:rPr>
        <w:tab/>
      </w:r>
      <w:r w:rsidR="00285CC4" w:rsidRPr="00E965C9">
        <w:rPr>
          <w:b/>
          <w:lang w:val="en-GB"/>
        </w:rPr>
        <w:t>=</w:t>
      </w:r>
      <w:r w:rsidR="007D5FFC" w:rsidRPr="00E965C9">
        <w:rPr>
          <w:b/>
          <w:lang w:val="en-GB"/>
        </w:rPr>
        <w:tab/>
        <w:t>=</w:t>
      </w:r>
      <w:r w:rsidR="007D5FFC" w:rsidRPr="00E965C9">
        <w:rPr>
          <w:b/>
          <w:lang w:val="en-GB"/>
        </w:rPr>
        <w:tab/>
      </w:r>
      <w:r w:rsidR="007D5FFC" w:rsidRPr="00E965C9">
        <w:rPr>
          <w:b/>
          <w:lang w:val="en-GB"/>
        </w:rPr>
        <w:tab/>
        <w:t>=</w:t>
      </w:r>
    </w:p>
    <w:p w14:paraId="7578045F" w14:textId="75D2CF54" w:rsidR="00846C8E" w:rsidRPr="00E965C9" w:rsidRDefault="008A6D6F" w:rsidP="00864E88">
      <w:pPr>
        <w:pStyle w:val="ISFAufzhlung11ptreg6ptnachDS13Tabsanders"/>
        <w:tabs>
          <w:tab w:val="clear" w:pos="964"/>
          <w:tab w:val="clear" w:pos="8165"/>
          <w:tab w:val="clear" w:pos="10319"/>
          <w:tab w:val="clear" w:pos="14005"/>
          <w:tab w:val="left" w:pos="851"/>
          <w:tab w:val="left" w:pos="8505"/>
          <w:tab w:val="left" w:leader="underscore" w:pos="9781"/>
          <w:tab w:val="right" w:leader="underscore" w:pos="11340"/>
        </w:tabs>
        <w:spacing w:after="0" w:line="276" w:lineRule="auto"/>
        <w:ind w:left="393"/>
        <w:rPr>
          <w:b/>
          <w:lang w:val="en-GB"/>
        </w:rPr>
      </w:pPr>
      <w:r>
        <w:rPr>
          <w:lang w:val="en-GB"/>
        </w:rPr>
        <w:t xml:space="preserve">   </w:t>
      </w:r>
      <w:r w:rsidR="0098421F">
        <w:rPr>
          <w:lang w:val="en-GB"/>
        </w:rPr>
        <w:tab/>
      </w:r>
      <w:r w:rsidR="00285CC4" w:rsidRPr="00864E88">
        <w:rPr>
          <w:u w:val="double"/>
          <w:lang w:val="en-GB"/>
        </w:rPr>
        <w:t xml:space="preserve">Total ISF project </w:t>
      </w:r>
      <w:r w:rsidR="00846C8E" w:rsidRPr="00864E88">
        <w:rPr>
          <w:u w:val="double"/>
          <w:lang w:val="en-GB"/>
        </w:rPr>
        <w:t>funding</w:t>
      </w:r>
      <w:r w:rsidR="0098421F">
        <w:rPr>
          <w:lang w:val="en-GB"/>
        </w:rPr>
        <w:tab/>
      </w:r>
      <w:r w:rsidR="00285CC4" w:rsidRPr="00864E88">
        <w:rPr>
          <w:color w:val="F28502" w:themeColor="accent1"/>
          <w:u w:val="double"/>
          <w:lang w:val="en-GB"/>
        </w:rPr>
        <w:t xml:space="preserve">450,000 EUR </w:t>
      </w:r>
      <w:r w:rsidR="00E01038" w:rsidRPr="00864E88">
        <w:rPr>
          <w:color w:val="F28502" w:themeColor="accent1"/>
          <w:u w:val="double"/>
          <w:lang w:val="en-GB"/>
        </w:rPr>
        <w:tab/>
      </w:r>
      <w:r w:rsidR="00285CC4" w:rsidRPr="00864E88">
        <w:rPr>
          <w:color w:val="F28502" w:themeColor="accent1"/>
          <w:u w:val="double"/>
          <w:lang w:val="en-GB"/>
        </w:rPr>
        <w:t>(100 %)</w:t>
      </w:r>
      <w:r w:rsidR="00D16D6F" w:rsidRPr="00E965C9">
        <w:rPr>
          <w:lang w:val="en-GB"/>
        </w:rPr>
        <w:tab/>
      </w:r>
      <w:r>
        <w:rPr>
          <w:lang w:val="en-GB"/>
        </w:rPr>
        <w:tab/>
      </w:r>
      <w:r w:rsidR="00114C38" w:rsidRPr="00E965C9">
        <w:rPr>
          <w:lang w:val="en-GB"/>
        </w:rPr>
        <w:t>EUR</w:t>
      </w:r>
      <w:r>
        <w:rPr>
          <w:lang w:val="en-GB"/>
        </w:rPr>
        <w:t xml:space="preserve"> </w:t>
      </w:r>
      <w:proofErr w:type="gramStart"/>
      <w:r>
        <w:rPr>
          <w:lang w:val="en-GB"/>
        </w:rPr>
        <w:t xml:space="preserve">   </w:t>
      </w:r>
      <w:r w:rsidR="00CE400E" w:rsidRPr="00E965C9">
        <w:rPr>
          <w:lang w:val="en-GB"/>
        </w:rPr>
        <w:t>(</w:t>
      </w:r>
      <w:proofErr w:type="gramEnd"/>
      <w:r w:rsidR="005A0214">
        <w:rPr>
          <w:lang w:val="en-GB"/>
        </w:rPr>
        <w:t xml:space="preserve">100 </w:t>
      </w:r>
      <w:r w:rsidR="00CE400E" w:rsidRPr="00E965C9">
        <w:rPr>
          <w:lang w:val="en-GB"/>
        </w:rPr>
        <w:t>%)</w:t>
      </w:r>
      <w:r w:rsidR="00EE4A93">
        <w:rPr>
          <w:lang w:val="en-GB"/>
        </w:rPr>
        <w:br/>
      </w:r>
    </w:p>
    <w:p w14:paraId="5FA3AABC" w14:textId="36D0FDEA" w:rsidR="001E361B" w:rsidRDefault="00CF4AF6" w:rsidP="00864E88">
      <w:pPr>
        <w:pStyle w:val="ISFFlieAufzhlungfett115pt6ptnachDS138ptvor"/>
        <w:spacing w:line="240" w:lineRule="auto"/>
        <w:ind w:left="426" w:hanging="426"/>
        <w:rPr>
          <w:lang w:val="en-GB"/>
        </w:rPr>
      </w:pPr>
      <w:r w:rsidRPr="00E965C9">
        <w:rPr>
          <w:b w:val="0"/>
          <w:noProof/>
          <w:lang w:val="de-DE"/>
        </w:rPr>
        <mc:AlternateContent>
          <mc:Choice Requires="wps">
            <w:drawing>
              <wp:anchor distT="45720" distB="45720" distL="114300" distR="114300" simplePos="0" relativeHeight="251848704" behindDoc="0" locked="0" layoutInCell="1" allowOverlap="1" wp14:anchorId="44B53FB0" wp14:editId="6D69D56C">
                <wp:simplePos x="0" y="0"/>
                <wp:positionH relativeFrom="page">
                  <wp:posOffset>586105</wp:posOffset>
                </wp:positionH>
                <wp:positionV relativeFrom="page">
                  <wp:posOffset>5001895</wp:posOffset>
                </wp:positionV>
                <wp:extent cx="795020" cy="132715"/>
                <wp:effectExtent l="0" t="0" r="5080" b="635"/>
                <wp:wrapNone/>
                <wp:docPr id="4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132715"/>
                        </a:xfrm>
                        <a:prstGeom prst="rect">
                          <a:avLst/>
                        </a:prstGeom>
                        <a:noFill/>
                        <a:ln w="9525">
                          <a:noFill/>
                          <a:miter lim="800000"/>
                          <a:headEnd/>
                          <a:tailEnd/>
                        </a:ln>
                      </wps:spPr>
                      <wps:txbx>
                        <w:txbxContent>
                          <w:p w14:paraId="44651237" w14:textId="77777777" w:rsidR="00747E77" w:rsidRPr="00CB212D" w:rsidRDefault="00747E77" w:rsidP="00D915BB">
                            <w:pPr>
                              <w:rPr>
                                <w:b/>
                                <w:i/>
                                <w:color w:val="F28502" w:themeColor="accent1"/>
                                <w:sz w:val="18"/>
                                <w:szCs w:val="23"/>
                              </w:rPr>
                            </w:pPr>
                            <w:proofErr w:type="spellStart"/>
                            <w:r w:rsidRPr="00CB212D">
                              <w:rPr>
                                <w:b/>
                                <w:i/>
                                <w:color w:val="F28502" w:themeColor="accent1"/>
                                <w:sz w:val="18"/>
                                <w:szCs w:val="23"/>
                              </w:rPr>
                              <w:t>Example</w:t>
                            </w:r>
                            <w:proofErr w:type="spellEnd"/>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B53FB0" id="_x0000_t202" coordsize="21600,21600" o:spt="202" path="m,l,21600r21600,l21600,xe">
                <v:stroke joinstyle="miter"/>
                <v:path gradientshapeok="t" o:connecttype="rect"/>
              </v:shapetype>
              <v:shape id="Textfeld 2" o:spid="_x0000_s1026" type="#_x0000_t202" style="position:absolute;left:0;text-align:left;margin-left:46.15pt;margin-top:393.85pt;width:62.6pt;height:10.45pt;z-index:25184870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" filled="f" stroked="f">
                <v:textbox inset="0,0,0,0">
                  <w:txbxContent>
                    <w:p w14:paraId="44651237" w14:textId="77777777" w:rsidR="00747E77" w:rsidRPr="00CB212D" w:rsidRDefault="00747E77" w:rsidP="00D915BB">
                      <w:pPr>
                        <w:rPr>
                          <w:b/>
                          <w:i/>
                          <w:color w:val="F28502" w:themeColor="accent1"/>
                          <w:sz w:val="18"/>
                          <w:szCs w:val="23"/>
                        </w:rPr>
                      </w:pPr>
                      <w:proofErr w:type="spellStart"/>
                      <w:r w:rsidRPr="00CB212D">
                        <w:rPr>
                          <w:b/>
                          <w:i/>
                          <w:color w:val="F28502" w:themeColor="accent1"/>
                          <w:sz w:val="18"/>
                          <w:szCs w:val="23"/>
                        </w:rPr>
                        <w:t>Example</w:t>
                      </w:r>
                      <w:proofErr w:type="spellEnd"/>
                    </w:p>
                  </w:txbxContent>
                </v:textbox>
                <w10:wrap anchorx="page" anchory="page"/>
              </v:shape>
            </w:pict>
          </mc:Fallback>
        </mc:AlternateContent>
      </w:r>
      <w:r w:rsidRPr="00E965C9">
        <w:rPr>
          <w:b w:val="0"/>
          <w:noProof/>
          <w:lang w:val="de-DE"/>
        </w:rPr>
        <mc:AlternateContent>
          <mc:Choice Requires="wps">
            <w:drawing>
              <wp:anchor distT="45720" distB="45720" distL="114300" distR="114300" simplePos="0" relativeHeight="251847680" behindDoc="0" locked="0" layoutInCell="1" allowOverlap="1" wp14:anchorId="6E66DCB9" wp14:editId="2182F568">
                <wp:simplePos x="0" y="0"/>
                <wp:positionH relativeFrom="page">
                  <wp:posOffset>595630</wp:posOffset>
                </wp:positionH>
                <wp:positionV relativeFrom="page">
                  <wp:posOffset>4714240</wp:posOffset>
                </wp:positionV>
                <wp:extent cx="795020" cy="132715"/>
                <wp:effectExtent l="0" t="0" r="5080" b="635"/>
                <wp:wrapNone/>
                <wp:docPr id="3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132715"/>
                        </a:xfrm>
                        <a:prstGeom prst="rect">
                          <a:avLst/>
                        </a:prstGeom>
                        <a:noFill/>
                        <a:ln w="9525">
                          <a:noFill/>
                          <a:miter lim="800000"/>
                          <a:headEnd/>
                          <a:tailEnd/>
                        </a:ln>
                      </wps:spPr>
                      <wps:txbx>
                        <w:txbxContent>
                          <w:p w14:paraId="561E8E24" w14:textId="77777777" w:rsidR="00747E77" w:rsidRPr="00CB212D" w:rsidRDefault="00747E77" w:rsidP="00D915BB">
                            <w:pPr>
                              <w:rPr>
                                <w:b/>
                                <w:i/>
                                <w:color w:val="F28502" w:themeColor="accent1"/>
                                <w:sz w:val="18"/>
                                <w:szCs w:val="18"/>
                              </w:rPr>
                            </w:pPr>
                            <w:proofErr w:type="spellStart"/>
                            <w:r w:rsidRPr="00CB212D">
                              <w:rPr>
                                <w:b/>
                                <w:i/>
                                <w:color w:val="F28502" w:themeColor="accent1"/>
                                <w:sz w:val="18"/>
                                <w:szCs w:val="18"/>
                              </w:rPr>
                              <w:t>Example</w:t>
                            </w:r>
                            <w:proofErr w:type="spellEnd"/>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E66DCB9" id="_x0000_s1027" type="#_x0000_t202" style="position:absolute;left:0;text-align:left;margin-left:46.9pt;margin-top:371.2pt;width:62.6pt;height:10.45pt;z-index:2518476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" filled="f" stroked="f">
                <v:textbox inset="0,0,0,0">
                  <w:txbxContent>
                    <w:p w14:paraId="561E8E24" w14:textId="77777777" w:rsidR="00747E77" w:rsidRPr="00CB212D" w:rsidRDefault="00747E77" w:rsidP="00D915BB">
                      <w:pPr>
                        <w:rPr>
                          <w:b/>
                          <w:i/>
                          <w:color w:val="F28502" w:themeColor="accent1"/>
                          <w:sz w:val="18"/>
                          <w:szCs w:val="18"/>
                        </w:rPr>
                      </w:pPr>
                      <w:proofErr w:type="spellStart"/>
                      <w:r w:rsidRPr="00CB212D">
                        <w:rPr>
                          <w:b/>
                          <w:i/>
                          <w:color w:val="F28502" w:themeColor="accent1"/>
                          <w:sz w:val="18"/>
                          <w:szCs w:val="18"/>
                        </w:rPr>
                        <w:t>Example</w:t>
                      </w:r>
                      <w:proofErr w:type="spellEnd"/>
                    </w:p>
                  </w:txbxContent>
                </v:textbox>
                <w10:wrap anchorx="page" anchory="page"/>
              </v:shape>
            </w:pict>
          </mc:Fallback>
        </mc:AlternateContent>
      </w:r>
      <w:r w:rsidR="00D915BB" w:rsidRPr="00864E88">
        <w:t>De</w:t>
      </w:r>
      <w:r w:rsidR="00EE4A93" w:rsidRPr="00EE4A93">
        <w:t xml:space="preserve">tails </w:t>
      </w:r>
      <w:r w:rsidR="00EE4A93">
        <w:t xml:space="preserve">on </w:t>
      </w:r>
      <w:r w:rsidR="0098421F" w:rsidRPr="00864E88">
        <w:t>A - Funding by</w:t>
      </w:r>
      <w:r w:rsidR="00CA40DC" w:rsidRPr="00864E88">
        <w:t xml:space="preserve"> own contribution</w:t>
      </w:r>
      <w:r w:rsidR="0012656A" w:rsidRPr="005A0214">
        <w:rPr>
          <w:rStyle w:val="Funotenzeichen"/>
          <w:b w:val="0"/>
          <w:sz w:val="22"/>
          <w:lang w:val="en-GB"/>
        </w:rPr>
        <w:footnoteReference w:id="6"/>
      </w:r>
    </w:p>
    <w:tbl>
      <w:tblPr>
        <w:tblStyle w:val="Tabellenraster"/>
        <w:tblpPr w:leftFromText="142" w:rightFromText="142" w:vertAnchor="text" w:horzAnchor="margin" w:tblpXSpec="center" w:tblpY="219"/>
        <w:tblW w:w="0" w:type="auto"/>
        <w:tblLook w:val="04A0" w:firstRow="1" w:lastRow="0" w:firstColumn="1" w:lastColumn="0" w:noHBand="0" w:noVBand="1"/>
      </w:tblPr>
      <w:tblGrid>
        <w:gridCol w:w="1980"/>
        <w:gridCol w:w="1843"/>
        <w:gridCol w:w="1891"/>
        <w:gridCol w:w="5342"/>
        <w:gridCol w:w="1134"/>
        <w:gridCol w:w="1130"/>
      </w:tblGrid>
      <w:tr w:rsidR="00D915BB" w:rsidRPr="001B7DD9" w14:paraId="1000F961" w14:textId="77777777" w:rsidTr="00D915BB">
        <w:trPr>
          <w:cantSplit/>
          <w:trHeight w:val="564"/>
        </w:trPr>
        <w:tc>
          <w:tcPr>
            <w:tcW w:w="1980" w:type="dxa"/>
            <w:shd w:val="clear" w:color="auto" w:fill="FECE95" w:themeFill="accent1" w:themeFillTint="66"/>
          </w:tcPr>
          <w:p w14:paraId="62DC7361" w14:textId="77777777" w:rsidR="001E361B" w:rsidRPr="0022674E" w:rsidRDefault="001E361B" w:rsidP="001E361B">
            <w:pPr>
              <w:pStyle w:val="ISFTabellelinksfett11pt3ptnach"/>
              <w:spacing w:after="0"/>
              <w:rPr>
                <w:b w:val="0"/>
                <w:sz w:val="20"/>
              </w:rPr>
            </w:pPr>
            <w:r w:rsidRPr="0022674E">
              <w:rPr>
                <w:b w:val="0"/>
                <w:sz w:val="20"/>
              </w:rPr>
              <w:t xml:space="preserve">Type  </w:t>
            </w:r>
            <w:r w:rsidRPr="0022674E">
              <w:rPr>
                <w:b w:val="0"/>
                <w:sz w:val="20"/>
              </w:rPr>
              <w:br/>
              <w:t>In-kind or financially</w:t>
            </w:r>
          </w:p>
        </w:tc>
        <w:tc>
          <w:tcPr>
            <w:tcW w:w="1843" w:type="dxa"/>
            <w:shd w:val="clear" w:color="auto" w:fill="FECE95"/>
          </w:tcPr>
          <w:p w14:paraId="3E432E33" w14:textId="77777777" w:rsidR="001E361B" w:rsidRPr="0022674E" w:rsidRDefault="001E361B" w:rsidP="001E361B">
            <w:pPr>
              <w:pStyle w:val="ISFTabellelinksfett11pt3ptnach"/>
              <w:spacing w:after="0"/>
              <w:rPr>
                <w:b w:val="0"/>
                <w:sz w:val="20"/>
              </w:rPr>
            </w:pPr>
            <w:r w:rsidRPr="0022674E">
              <w:rPr>
                <w:b w:val="0"/>
                <w:sz w:val="20"/>
              </w:rPr>
              <w:t xml:space="preserve">Source </w:t>
            </w:r>
            <w:r w:rsidRPr="0022674E">
              <w:rPr>
                <w:b w:val="0"/>
                <w:sz w:val="20"/>
              </w:rPr>
              <w:br/>
              <w:t xml:space="preserve">(of funding) </w:t>
            </w:r>
          </w:p>
        </w:tc>
        <w:tc>
          <w:tcPr>
            <w:tcW w:w="1891" w:type="dxa"/>
            <w:shd w:val="clear" w:color="auto" w:fill="FECE95"/>
          </w:tcPr>
          <w:p w14:paraId="32502BD3" w14:textId="77777777" w:rsidR="001E361B" w:rsidRPr="0022674E" w:rsidRDefault="001E361B" w:rsidP="001E361B">
            <w:pPr>
              <w:pStyle w:val="ISFTabellelinksfett11pt3ptnach"/>
              <w:spacing w:after="0"/>
              <w:rPr>
                <w:b w:val="0"/>
                <w:sz w:val="20"/>
              </w:rPr>
            </w:pPr>
            <w:r w:rsidRPr="0022674E">
              <w:rPr>
                <w:b w:val="0"/>
                <w:sz w:val="20"/>
              </w:rPr>
              <w:t xml:space="preserve">Provided in form of </w:t>
            </w:r>
          </w:p>
        </w:tc>
        <w:tc>
          <w:tcPr>
            <w:tcW w:w="5342" w:type="dxa"/>
            <w:shd w:val="clear" w:color="auto" w:fill="FECE95"/>
          </w:tcPr>
          <w:p w14:paraId="48AE1A90" w14:textId="77777777" w:rsidR="001E361B" w:rsidRPr="0022674E" w:rsidRDefault="001E361B" w:rsidP="001E361B">
            <w:pPr>
              <w:pStyle w:val="ISFTabellelinksfett11pt3ptnach"/>
              <w:spacing w:after="0"/>
              <w:rPr>
                <w:b w:val="0"/>
                <w:sz w:val="20"/>
              </w:rPr>
            </w:pPr>
            <w:r w:rsidRPr="0022674E">
              <w:rPr>
                <w:b w:val="0"/>
                <w:sz w:val="20"/>
              </w:rPr>
              <w:t xml:space="preserve">Purpose </w:t>
            </w:r>
          </w:p>
        </w:tc>
        <w:tc>
          <w:tcPr>
            <w:tcW w:w="1134" w:type="dxa"/>
            <w:shd w:val="clear" w:color="auto" w:fill="FECE95"/>
          </w:tcPr>
          <w:p w14:paraId="5A3DE924" w14:textId="77777777" w:rsidR="001E361B" w:rsidRPr="0022674E" w:rsidRDefault="001E361B" w:rsidP="001E361B">
            <w:pPr>
              <w:pStyle w:val="ISFTabellelinksfett11pt3ptnach"/>
              <w:spacing w:after="0"/>
              <w:rPr>
                <w:b w:val="0"/>
                <w:sz w:val="20"/>
              </w:rPr>
            </w:pPr>
            <w:r w:rsidRPr="0022674E">
              <w:rPr>
                <w:b w:val="0"/>
                <w:sz w:val="20"/>
              </w:rPr>
              <w:t>Volume in EUR</w:t>
            </w:r>
          </w:p>
        </w:tc>
        <w:tc>
          <w:tcPr>
            <w:tcW w:w="1130" w:type="dxa"/>
            <w:shd w:val="clear" w:color="auto" w:fill="FECE95"/>
          </w:tcPr>
          <w:p w14:paraId="1425FA53" w14:textId="77777777" w:rsidR="001E361B" w:rsidRPr="0022674E" w:rsidRDefault="001E361B" w:rsidP="0020144C">
            <w:pPr>
              <w:pStyle w:val="ISFTabellelinksfett11pt3ptnach"/>
              <w:tabs>
                <w:tab w:val="clear" w:pos="990"/>
                <w:tab w:val="left" w:pos="1309"/>
              </w:tabs>
              <w:spacing w:after="0"/>
              <w:ind w:right="-392"/>
              <w:rPr>
                <w:b w:val="0"/>
                <w:sz w:val="20"/>
              </w:rPr>
            </w:pPr>
            <w:r w:rsidRPr="0022674E">
              <w:rPr>
                <w:b w:val="0"/>
                <w:sz w:val="20"/>
              </w:rPr>
              <w:t xml:space="preserve">Share </w:t>
            </w:r>
            <w:r w:rsidRPr="0022674E">
              <w:rPr>
                <w:b w:val="0"/>
                <w:sz w:val="20"/>
              </w:rPr>
              <w:br/>
              <w:t xml:space="preserve">to total </w:t>
            </w:r>
          </w:p>
        </w:tc>
      </w:tr>
      <w:tr w:rsidR="00D915BB" w:rsidRPr="00C46540" w14:paraId="3860C8C5" w14:textId="77777777" w:rsidTr="00D915BB">
        <w:trPr>
          <w:cantSplit/>
          <w:trHeight w:val="397"/>
        </w:trPr>
        <w:tc>
          <w:tcPr>
            <w:tcW w:w="1980" w:type="dxa"/>
            <w:tcBorders>
              <w:bottom w:val="single" w:sz="4" w:space="0" w:color="F28502" w:themeColor="accent1"/>
            </w:tcBorders>
          </w:tcPr>
          <w:p w14:paraId="106BACB2" w14:textId="77777777" w:rsidR="001E361B" w:rsidRPr="00F378AF" w:rsidRDefault="001E361B" w:rsidP="001E361B">
            <w:pPr>
              <w:pStyle w:val="ISFFlieAufzhlungSymbolDS115"/>
              <w:spacing w:after="0"/>
              <w:ind w:left="0" w:firstLine="0"/>
              <w:rPr>
                <w:i/>
                <w:color w:val="F28502" w:themeColor="accent1"/>
                <w:sz w:val="18"/>
                <w:szCs w:val="20"/>
                <w:lang w:val="en-GB"/>
              </w:rPr>
            </w:pPr>
            <w:r w:rsidRPr="0022674E">
              <w:rPr>
                <w:i/>
                <w:color w:val="F28502" w:themeColor="accent1"/>
                <w:sz w:val="18"/>
                <w:szCs w:val="20"/>
                <w:lang w:val="en-GB"/>
              </w:rPr>
              <w:t>In-kind</w:t>
            </w:r>
          </w:p>
        </w:tc>
        <w:tc>
          <w:tcPr>
            <w:tcW w:w="1843" w:type="dxa"/>
            <w:tcBorders>
              <w:bottom w:val="single" w:sz="4" w:space="0" w:color="F28502" w:themeColor="accent1"/>
            </w:tcBorders>
            <w:shd w:val="clear" w:color="auto" w:fill="FFFFFF" w:themeFill="background1"/>
          </w:tcPr>
          <w:p w14:paraId="0DCCF3D2" w14:textId="67E84039" w:rsidR="001E361B" w:rsidRPr="005D3164" w:rsidRDefault="001E361B" w:rsidP="00C46540">
            <w:pPr>
              <w:pStyle w:val="ISFFlieAufzhlungSymbolDS115"/>
              <w:spacing w:after="0" w:line="240" w:lineRule="auto"/>
              <w:ind w:left="0" w:firstLine="0"/>
              <w:rPr>
                <w:i/>
                <w:color w:val="F28502" w:themeColor="accent1"/>
                <w:sz w:val="18"/>
                <w:szCs w:val="20"/>
                <w:lang w:val="en-GB"/>
              </w:rPr>
            </w:pPr>
            <w:r w:rsidRPr="005D3164">
              <w:rPr>
                <w:i/>
                <w:color w:val="F28502" w:themeColor="accent1"/>
                <w:sz w:val="18"/>
                <w:szCs w:val="20"/>
                <w:lang w:val="en-GB"/>
              </w:rPr>
              <w:t xml:space="preserve">e.g. </w:t>
            </w:r>
            <w:r w:rsidR="00C46540">
              <w:rPr>
                <w:i/>
                <w:color w:val="F28502" w:themeColor="accent1"/>
                <w:sz w:val="18"/>
                <w:szCs w:val="20"/>
                <w:lang w:val="en-GB"/>
              </w:rPr>
              <w:t>L</w:t>
            </w:r>
            <w:r w:rsidRPr="005D3164">
              <w:rPr>
                <w:i/>
                <w:color w:val="F28502" w:themeColor="accent1"/>
                <w:sz w:val="18"/>
                <w:szCs w:val="20"/>
                <w:lang w:val="en-GB"/>
              </w:rPr>
              <w:t xml:space="preserve">ead </w:t>
            </w:r>
            <w:r w:rsidR="00C46540">
              <w:rPr>
                <w:i/>
                <w:color w:val="F28502" w:themeColor="accent1"/>
                <w:sz w:val="18"/>
                <w:szCs w:val="20"/>
                <w:lang w:val="en-GB"/>
              </w:rPr>
              <w:t xml:space="preserve">Partner </w:t>
            </w:r>
            <w:r w:rsidRPr="005D3164">
              <w:rPr>
                <w:i/>
                <w:color w:val="F28502" w:themeColor="accent1"/>
                <w:sz w:val="18"/>
                <w:szCs w:val="20"/>
                <w:lang w:val="en-GB"/>
              </w:rPr>
              <w:t>– company X</w:t>
            </w:r>
          </w:p>
        </w:tc>
        <w:tc>
          <w:tcPr>
            <w:tcW w:w="1891" w:type="dxa"/>
            <w:tcBorders>
              <w:bottom w:val="single" w:sz="4" w:space="0" w:color="F28502" w:themeColor="accent1"/>
            </w:tcBorders>
            <w:shd w:val="clear" w:color="auto" w:fill="FFFFFF" w:themeFill="background1"/>
          </w:tcPr>
          <w:p w14:paraId="0AB279E3" w14:textId="77777777" w:rsidR="001E361B" w:rsidRPr="005D3164" w:rsidRDefault="001E361B" w:rsidP="001E361B">
            <w:pPr>
              <w:pStyle w:val="ISFFlieAufzhlungSymbolDS115"/>
              <w:spacing w:line="240" w:lineRule="auto"/>
              <w:ind w:left="0" w:firstLine="0"/>
              <w:rPr>
                <w:i/>
                <w:color w:val="F28502" w:themeColor="accent1"/>
                <w:sz w:val="18"/>
                <w:szCs w:val="20"/>
                <w:lang w:val="en-GB"/>
              </w:rPr>
            </w:pPr>
            <w:r w:rsidRPr="005D3164">
              <w:rPr>
                <w:i/>
                <w:color w:val="F28502" w:themeColor="accent1"/>
                <w:sz w:val="18"/>
                <w:szCs w:val="20"/>
                <w:lang w:val="en-GB"/>
              </w:rPr>
              <w:t>e.g. Staff time</w:t>
            </w:r>
          </w:p>
        </w:tc>
        <w:tc>
          <w:tcPr>
            <w:tcW w:w="5342" w:type="dxa"/>
            <w:tcBorders>
              <w:bottom w:val="single" w:sz="4" w:space="0" w:color="F28502" w:themeColor="accent1"/>
            </w:tcBorders>
            <w:shd w:val="clear" w:color="auto" w:fill="FFFFFF" w:themeFill="background1"/>
          </w:tcPr>
          <w:p w14:paraId="7BFAAE96" w14:textId="77777777" w:rsidR="001E361B" w:rsidRPr="005D3164" w:rsidRDefault="001E361B" w:rsidP="001E361B">
            <w:pPr>
              <w:pStyle w:val="ISFFlieAufzhlungSymbolDS115"/>
              <w:spacing w:line="240" w:lineRule="auto"/>
              <w:ind w:left="0" w:firstLine="0"/>
              <w:rPr>
                <w:i/>
                <w:color w:val="F28502" w:themeColor="accent1"/>
                <w:sz w:val="18"/>
                <w:szCs w:val="20"/>
                <w:lang w:val="en-GB"/>
              </w:rPr>
            </w:pPr>
            <w:r w:rsidRPr="005D3164">
              <w:rPr>
                <w:i/>
                <w:color w:val="F28502" w:themeColor="accent1"/>
                <w:sz w:val="18"/>
                <w:szCs w:val="20"/>
                <w:lang w:val="en-GB"/>
              </w:rPr>
              <w:t>e.g. Awareness raising campaign</w:t>
            </w:r>
            <w:r>
              <w:rPr>
                <w:i/>
                <w:color w:val="F28502" w:themeColor="accent1"/>
                <w:sz w:val="18"/>
                <w:szCs w:val="20"/>
                <w:lang w:val="en-GB"/>
              </w:rPr>
              <w:t>s, trainings</w:t>
            </w:r>
          </w:p>
        </w:tc>
        <w:tc>
          <w:tcPr>
            <w:tcW w:w="1134" w:type="dxa"/>
            <w:tcBorders>
              <w:bottom w:val="single" w:sz="4" w:space="0" w:color="F28502" w:themeColor="accent1"/>
            </w:tcBorders>
            <w:shd w:val="clear" w:color="auto" w:fill="FFFFFF" w:themeFill="background1"/>
          </w:tcPr>
          <w:p w14:paraId="5B08A860" w14:textId="77777777" w:rsidR="001E361B" w:rsidRPr="005D3164" w:rsidRDefault="001E361B" w:rsidP="001E361B">
            <w:pPr>
              <w:pStyle w:val="ISFFlieAufzhlungSymbolDS115"/>
              <w:spacing w:line="240" w:lineRule="auto"/>
              <w:ind w:left="0" w:firstLine="0"/>
              <w:rPr>
                <w:i/>
                <w:color w:val="F28502" w:themeColor="accent1"/>
                <w:sz w:val="18"/>
                <w:szCs w:val="20"/>
                <w:lang w:val="en-GB"/>
              </w:rPr>
            </w:pPr>
            <w:r w:rsidRPr="005D3164">
              <w:rPr>
                <w:i/>
                <w:color w:val="F28502" w:themeColor="accent1"/>
                <w:sz w:val="18"/>
                <w:szCs w:val="20"/>
                <w:lang w:val="en-GB"/>
              </w:rPr>
              <w:t xml:space="preserve">200,000 </w:t>
            </w:r>
          </w:p>
        </w:tc>
        <w:tc>
          <w:tcPr>
            <w:tcW w:w="1130" w:type="dxa"/>
            <w:tcBorders>
              <w:bottom w:val="single" w:sz="4" w:space="0" w:color="F28502" w:themeColor="accent1"/>
            </w:tcBorders>
            <w:shd w:val="clear" w:color="auto" w:fill="FFFFFF" w:themeFill="background1"/>
          </w:tcPr>
          <w:p w14:paraId="76305CB0" w14:textId="77777777" w:rsidR="001E361B" w:rsidRPr="005D3164" w:rsidRDefault="001E361B" w:rsidP="001E361B">
            <w:pPr>
              <w:pStyle w:val="ISFFlieAufzhlungSymbolDS115"/>
              <w:spacing w:line="240" w:lineRule="auto"/>
              <w:ind w:left="0" w:firstLine="0"/>
              <w:rPr>
                <w:i/>
                <w:color w:val="F28502" w:themeColor="accent1"/>
                <w:sz w:val="18"/>
                <w:szCs w:val="20"/>
                <w:lang w:val="en-GB"/>
              </w:rPr>
            </w:pPr>
            <w:r w:rsidRPr="005D3164">
              <w:rPr>
                <w:i/>
                <w:color w:val="F28502" w:themeColor="accent1"/>
                <w:sz w:val="18"/>
                <w:szCs w:val="20"/>
                <w:lang w:val="en-GB"/>
              </w:rPr>
              <w:t>44.4 %</w:t>
            </w:r>
          </w:p>
        </w:tc>
      </w:tr>
      <w:tr w:rsidR="00D915BB" w:rsidRPr="005D3164" w14:paraId="008CB1BE" w14:textId="77777777" w:rsidTr="00D915BB">
        <w:trPr>
          <w:cantSplit/>
          <w:trHeight w:val="283"/>
        </w:trPr>
        <w:tc>
          <w:tcPr>
            <w:tcW w:w="1980" w:type="dxa"/>
            <w:tcBorders>
              <w:top w:val="single" w:sz="4" w:space="0" w:color="F28502" w:themeColor="accent1"/>
            </w:tcBorders>
          </w:tcPr>
          <w:p w14:paraId="7402F8B7" w14:textId="77777777" w:rsidR="001E361B" w:rsidRPr="00F378AF" w:rsidRDefault="001E361B" w:rsidP="001E361B">
            <w:pPr>
              <w:pStyle w:val="ISFFlieAufzhlungSymbolDS115"/>
              <w:spacing w:line="240" w:lineRule="auto"/>
              <w:ind w:left="0" w:firstLine="0"/>
              <w:rPr>
                <w:i/>
                <w:color w:val="F28502" w:themeColor="accent1"/>
                <w:sz w:val="18"/>
                <w:szCs w:val="20"/>
                <w:lang w:val="en-GB"/>
              </w:rPr>
            </w:pPr>
            <w:r w:rsidRPr="0022674E">
              <w:rPr>
                <w:i/>
                <w:color w:val="F28502" w:themeColor="accent1"/>
                <w:sz w:val="18"/>
                <w:szCs w:val="20"/>
                <w:lang w:val="en-GB"/>
              </w:rPr>
              <w:t>financially</w:t>
            </w:r>
          </w:p>
        </w:tc>
        <w:tc>
          <w:tcPr>
            <w:tcW w:w="1843" w:type="dxa"/>
            <w:tcBorders>
              <w:top w:val="single" w:sz="4" w:space="0" w:color="F28502" w:themeColor="accent1"/>
            </w:tcBorders>
          </w:tcPr>
          <w:p w14:paraId="310C8BCD" w14:textId="77777777" w:rsidR="001E361B" w:rsidRPr="005D3164" w:rsidRDefault="001E361B" w:rsidP="001E361B">
            <w:pPr>
              <w:pStyle w:val="ISFFlieAufzhlungSymbolDS115"/>
              <w:spacing w:line="240" w:lineRule="auto"/>
              <w:ind w:left="0" w:firstLine="0"/>
              <w:rPr>
                <w:i/>
                <w:color w:val="F28502" w:themeColor="accent1"/>
                <w:sz w:val="18"/>
                <w:szCs w:val="20"/>
                <w:lang w:val="en-GB"/>
              </w:rPr>
            </w:pPr>
            <w:r w:rsidRPr="005D3164">
              <w:rPr>
                <w:i/>
                <w:color w:val="F28502" w:themeColor="accent1"/>
                <w:sz w:val="18"/>
                <w:szCs w:val="20"/>
                <w:lang w:val="en-GB"/>
              </w:rPr>
              <w:t>e.g. Donor XY</w:t>
            </w:r>
          </w:p>
        </w:tc>
        <w:tc>
          <w:tcPr>
            <w:tcW w:w="1891" w:type="dxa"/>
            <w:tcBorders>
              <w:top w:val="single" w:sz="4" w:space="0" w:color="F28502" w:themeColor="accent1"/>
            </w:tcBorders>
          </w:tcPr>
          <w:p w14:paraId="495C131C" w14:textId="77777777" w:rsidR="001E361B" w:rsidRPr="005D3164" w:rsidRDefault="001E361B" w:rsidP="001E361B">
            <w:pPr>
              <w:pStyle w:val="ISFFlieAufzhlungSymbolDS115"/>
              <w:spacing w:line="240" w:lineRule="auto"/>
              <w:ind w:left="0" w:firstLine="0"/>
              <w:rPr>
                <w:i/>
                <w:color w:val="F28502" w:themeColor="accent1"/>
                <w:sz w:val="18"/>
                <w:szCs w:val="20"/>
                <w:lang w:val="en-GB"/>
              </w:rPr>
            </w:pPr>
            <w:r w:rsidRPr="005D3164">
              <w:rPr>
                <w:i/>
                <w:color w:val="F28502" w:themeColor="accent1"/>
                <w:sz w:val="18"/>
                <w:szCs w:val="20"/>
                <w:lang w:val="en-GB"/>
              </w:rPr>
              <w:t>e.g. Cash</w:t>
            </w:r>
          </w:p>
        </w:tc>
        <w:tc>
          <w:tcPr>
            <w:tcW w:w="5342" w:type="dxa"/>
            <w:tcBorders>
              <w:top w:val="single" w:sz="4" w:space="0" w:color="F28502" w:themeColor="accent1"/>
            </w:tcBorders>
          </w:tcPr>
          <w:p w14:paraId="6C55F8A1" w14:textId="77777777" w:rsidR="001E361B" w:rsidRPr="005D3164" w:rsidRDefault="001E361B" w:rsidP="001E361B">
            <w:pPr>
              <w:pStyle w:val="ISFFlieAufzhlungSymbolDS115"/>
              <w:spacing w:line="240" w:lineRule="auto"/>
              <w:ind w:left="0" w:firstLine="0"/>
              <w:rPr>
                <w:i/>
                <w:color w:val="F28502" w:themeColor="accent1"/>
                <w:sz w:val="18"/>
                <w:szCs w:val="20"/>
                <w:lang w:val="en-GB"/>
              </w:rPr>
            </w:pPr>
            <w:r w:rsidRPr="005D3164">
              <w:rPr>
                <w:i/>
                <w:color w:val="F28502" w:themeColor="accent1"/>
                <w:sz w:val="18"/>
                <w:szCs w:val="20"/>
                <w:lang w:val="en-GB"/>
              </w:rPr>
              <w:t xml:space="preserve">e.g. </w:t>
            </w:r>
            <w:r>
              <w:rPr>
                <w:i/>
                <w:color w:val="F28502" w:themeColor="accent1"/>
                <w:sz w:val="18"/>
                <w:szCs w:val="20"/>
                <w:lang w:val="en-GB"/>
              </w:rPr>
              <w:t>Risk modelling, mapping, data collection, etc.</w:t>
            </w:r>
          </w:p>
        </w:tc>
        <w:tc>
          <w:tcPr>
            <w:tcW w:w="1134" w:type="dxa"/>
            <w:tcBorders>
              <w:top w:val="single" w:sz="4" w:space="0" w:color="F28502" w:themeColor="accent1"/>
            </w:tcBorders>
          </w:tcPr>
          <w:p w14:paraId="39302210" w14:textId="77777777" w:rsidR="001E361B" w:rsidRPr="005D3164" w:rsidRDefault="001E361B" w:rsidP="001E361B">
            <w:pPr>
              <w:pStyle w:val="ISFFlieAufzhlungSymbolDS115"/>
              <w:spacing w:line="240" w:lineRule="auto"/>
              <w:ind w:left="0" w:firstLine="0"/>
              <w:rPr>
                <w:i/>
                <w:color w:val="F28502" w:themeColor="accent1"/>
                <w:sz w:val="18"/>
                <w:szCs w:val="20"/>
                <w:lang w:val="en-GB"/>
              </w:rPr>
            </w:pPr>
            <w:r w:rsidRPr="005D3164">
              <w:rPr>
                <w:i/>
                <w:color w:val="F28502" w:themeColor="accent1"/>
                <w:sz w:val="18"/>
                <w:szCs w:val="20"/>
                <w:lang w:val="en-GB"/>
              </w:rPr>
              <w:t xml:space="preserve">50,000 </w:t>
            </w:r>
          </w:p>
        </w:tc>
        <w:tc>
          <w:tcPr>
            <w:tcW w:w="1130" w:type="dxa"/>
            <w:tcBorders>
              <w:top w:val="single" w:sz="4" w:space="0" w:color="F28502" w:themeColor="accent1"/>
            </w:tcBorders>
          </w:tcPr>
          <w:p w14:paraId="0697971C" w14:textId="77777777" w:rsidR="001E361B" w:rsidRPr="005D3164" w:rsidRDefault="001E361B" w:rsidP="00D915BB">
            <w:pPr>
              <w:pStyle w:val="ISFFlieAufzhlungSymbolDS115"/>
              <w:spacing w:line="240" w:lineRule="auto"/>
              <w:ind w:left="-108" w:right="-102" w:firstLine="0"/>
              <w:rPr>
                <w:i/>
                <w:color w:val="F28502" w:themeColor="accent1"/>
                <w:sz w:val="18"/>
                <w:szCs w:val="20"/>
                <w:lang w:val="en-GB"/>
              </w:rPr>
            </w:pPr>
            <w:r w:rsidRPr="005D3164">
              <w:rPr>
                <w:i/>
                <w:color w:val="F28502" w:themeColor="accent1"/>
                <w:sz w:val="18"/>
                <w:szCs w:val="20"/>
                <w:lang w:val="en-GB"/>
              </w:rPr>
              <w:t>11.1 %</w:t>
            </w:r>
          </w:p>
        </w:tc>
      </w:tr>
      <w:tr w:rsidR="00D915BB" w:rsidRPr="005D3164" w14:paraId="232364C6" w14:textId="77777777" w:rsidTr="00D915BB">
        <w:trPr>
          <w:cantSplit/>
          <w:trHeight w:val="454"/>
        </w:trPr>
        <w:tc>
          <w:tcPr>
            <w:tcW w:w="1980" w:type="dxa"/>
          </w:tcPr>
          <w:p w14:paraId="308B6BB7" w14:textId="77777777" w:rsidR="001E361B" w:rsidRPr="0022674E" w:rsidRDefault="001E361B" w:rsidP="001E361B">
            <w:pPr>
              <w:pStyle w:val="ISFFlieAufzhlungSymbolDS115"/>
              <w:spacing w:line="240" w:lineRule="auto"/>
              <w:ind w:left="0" w:firstLine="0"/>
              <w:rPr>
                <w:sz w:val="20"/>
                <w:szCs w:val="20"/>
                <w:lang w:val="en-GB"/>
              </w:rPr>
            </w:pPr>
          </w:p>
        </w:tc>
        <w:tc>
          <w:tcPr>
            <w:tcW w:w="1843" w:type="dxa"/>
          </w:tcPr>
          <w:p w14:paraId="6FB00CF7" w14:textId="77777777" w:rsidR="001E361B" w:rsidRPr="0022674E" w:rsidRDefault="001E361B" w:rsidP="001E361B">
            <w:pPr>
              <w:pStyle w:val="ISFFlieAufzhlungSymbolDS115"/>
              <w:spacing w:line="240" w:lineRule="auto"/>
              <w:ind w:left="0" w:firstLine="0"/>
              <w:rPr>
                <w:sz w:val="20"/>
                <w:szCs w:val="20"/>
                <w:lang w:val="en-GB"/>
              </w:rPr>
            </w:pPr>
          </w:p>
        </w:tc>
        <w:tc>
          <w:tcPr>
            <w:tcW w:w="1891" w:type="dxa"/>
          </w:tcPr>
          <w:p w14:paraId="4FEE61FE" w14:textId="77777777" w:rsidR="001E361B" w:rsidRPr="0022674E" w:rsidRDefault="001E361B" w:rsidP="001E361B">
            <w:pPr>
              <w:pStyle w:val="ISFFlieAufzhlungSymbolDS115"/>
              <w:spacing w:line="240" w:lineRule="auto"/>
              <w:ind w:left="0" w:firstLine="0"/>
              <w:rPr>
                <w:sz w:val="20"/>
                <w:szCs w:val="20"/>
                <w:lang w:val="en-GB"/>
              </w:rPr>
            </w:pPr>
          </w:p>
        </w:tc>
        <w:tc>
          <w:tcPr>
            <w:tcW w:w="5342" w:type="dxa"/>
          </w:tcPr>
          <w:p w14:paraId="0732320E" w14:textId="77777777" w:rsidR="001E361B" w:rsidRPr="0022674E" w:rsidRDefault="001E361B" w:rsidP="001E361B">
            <w:pPr>
              <w:pStyle w:val="ISFFlieAufzhlungSymbolDS115"/>
              <w:spacing w:line="240" w:lineRule="auto"/>
              <w:ind w:left="0" w:firstLine="0"/>
              <w:rPr>
                <w:sz w:val="20"/>
                <w:szCs w:val="20"/>
                <w:lang w:val="en-GB"/>
              </w:rPr>
            </w:pPr>
          </w:p>
        </w:tc>
        <w:tc>
          <w:tcPr>
            <w:tcW w:w="1134" w:type="dxa"/>
          </w:tcPr>
          <w:p w14:paraId="2BB70254" w14:textId="77777777" w:rsidR="001E361B" w:rsidRPr="0022674E" w:rsidRDefault="001E361B" w:rsidP="001E361B">
            <w:pPr>
              <w:pStyle w:val="ISFFlieAufzhlungSymbolDS115"/>
              <w:spacing w:line="240" w:lineRule="auto"/>
              <w:ind w:left="0" w:firstLine="0"/>
              <w:rPr>
                <w:sz w:val="20"/>
                <w:szCs w:val="20"/>
                <w:lang w:val="en-GB"/>
              </w:rPr>
            </w:pPr>
          </w:p>
        </w:tc>
        <w:tc>
          <w:tcPr>
            <w:tcW w:w="1130" w:type="dxa"/>
            <w:vAlign w:val="center"/>
          </w:tcPr>
          <w:p w14:paraId="26E10FAF" w14:textId="77777777" w:rsidR="001E361B" w:rsidRPr="0022674E" w:rsidRDefault="001E361B" w:rsidP="001E361B">
            <w:pPr>
              <w:pStyle w:val="ISFFlieAufzhlungSymbolDS115"/>
              <w:spacing w:line="240" w:lineRule="auto"/>
              <w:ind w:left="0" w:firstLine="0"/>
              <w:jc w:val="center"/>
              <w:rPr>
                <w:sz w:val="20"/>
                <w:szCs w:val="22"/>
                <w:lang w:val="en-GB"/>
              </w:rPr>
            </w:pPr>
            <w:r w:rsidRPr="0022674E">
              <w:rPr>
                <w:sz w:val="20"/>
                <w:szCs w:val="22"/>
                <w:lang w:val="en-GB"/>
              </w:rPr>
              <w:t>%</w:t>
            </w:r>
          </w:p>
        </w:tc>
      </w:tr>
      <w:tr w:rsidR="00D915BB" w:rsidRPr="005D3164" w14:paraId="3AD97F80" w14:textId="77777777" w:rsidTr="00D915BB">
        <w:trPr>
          <w:cantSplit/>
          <w:trHeight w:val="454"/>
        </w:trPr>
        <w:tc>
          <w:tcPr>
            <w:tcW w:w="1980" w:type="dxa"/>
          </w:tcPr>
          <w:p w14:paraId="1FDDBC40" w14:textId="77777777" w:rsidR="001E361B" w:rsidRPr="0022674E" w:rsidRDefault="001E361B" w:rsidP="001E361B">
            <w:pPr>
              <w:pStyle w:val="ISFFlieAufzhlungSymbolDS115"/>
              <w:spacing w:line="240" w:lineRule="auto"/>
              <w:ind w:left="0" w:firstLine="0"/>
              <w:rPr>
                <w:sz w:val="20"/>
                <w:szCs w:val="20"/>
                <w:lang w:val="en-GB"/>
              </w:rPr>
            </w:pPr>
          </w:p>
        </w:tc>
        <w:tc>
          <w:tcPr>
            <w:tcW w:w="1843" w:type="dxa"/>
          </w:tcPr>
          <w:p w14:paraId="188B9F32" w14:textId="77777777" w:rsidR="001E361B" w:rsidRPr="0022674E" w:rsidRDefault="001E361B" w:rsidP="001E361B">
            <w:pPr>
              <w:pStyle w:val="ISFFlieAufzhlungSymbolDS115"/>
              <w:spacing w:line="240" w:lineRule="auto"/>
              <w:ind w:left="0" w:firstLine="0"/>
              <w:rPr>
                <w:sz w:val="20"/>
                <w:szCs w:val="20"/>
                <w:lang w:val="en-GB"/>
              </w:rPr>
            </w:pPr>
          </w:p>
        </w:tc>
        <w:tc>
          <w:tcPr>
            <w:tcW w:w="1891" w:type="dxa"/>
          </w:tcPr>
          <w:p w14:paraId="3F6700A1" w14:textId="77777777" w:rsidR="001E361B" w:rsidRPr="0022674E" w:rsidRDefault="001E361B" w:rsidP="001E361B">
            <w:pPr>
              <w:pStyle w:val="ISFFlieAufzhlungSymbolDS115"/>
              <w:spacing w:line="240" w:lineRule="auto"/>
              <w:ind w:left="0" w:firstLine="0"/>
              <w:rPr>
                <w:sz w:val="20"/>
                <w:szCs w:val="20"/>
                <w:lang w:val="en-GB"/>
              </w:rPr>
            </w:pPr>
          </w:p>
        </w:tc>
        <w:tc>
          <w:tcPr>
            <w:tcW w:w="5342" w:type="dxa"/>
          </w:tcPr>
          <w:p w14:paraId="6D8FF48E" w14:textId="77777777" w:rsidR="001E361B" w:rsidRPr="0022674E" w:rsidRDefault="001E361B" w:rsidP="001E361B">
            <w:pPr>
              <w:pStyle w:val="ISFFlieAufzhlungSymbolDS115"/>
              <w:spacing w:line="240" w:lineRule="auto"/>
              <w:ind w:left="0" w:firstLine="0"/>
              <w:rPr>
                <w:sz w:val="20"/>
                <w:szCs w:val="20"/>
                <w:lang w:val="en-GB"/>
              </w:rPr>
            </w:pPr>
          </w:p>
        </w:tc>
        <w:tc>
          <w:tcPr>
            <w:tcW w:w="1134" w:type="dxa"/>
          </w:tcPr>
          <w:p w14:paraId="46A5E425" w14:textId="77777777" w:rsidR="001E361B" w:rsidRPr="0022674E" w:rsidRDefault="001E361B" w:rsidP="001E361B">
            <w:pPr>
              <w:pStyle w:val="ISFFlieAufzhlungSymbolDS115"/>
              <w:spacing w:line="240" w:lineRule="auto"/>
              <w:ind w:left="0" w:firstLine="0"/>
              <w:rPr>
                <w:sz w:val="20"/>
                <w:szCs w:val="20"/>
                <w:lang w:val="en-GB"/>
              </w:rPr>
            </w:pPr>
          </w:p>
        </w:tc>
        <w:tc>
          <w:tcPr>
            <w:tcW w:w="1130" w:type="dxa"/>
            <w:vAlign w:val="center"/>
          </w:tcPr>
          <w:p w14:paraId="652E4352" w14:textId="77777777" w:rsidR="001E361B" w:rsidRPr="0022674E" w:rsidRDefault="001E361B" w:rsidP="001E361B">
            <w:pPr>
              <w:pStyle w:val="ISFFlieAufzhlungSymbolDS115"/>
              <w:spacing w:line="240" w:lineRule="auto"/>
              <w:ind w:left="0" w:firstLine="0"/>
              <w:jc w:val="center"/>
              <w:rPr>
                <w:sz w:val="20"/>
                <w:szCs w:val="22"/>
                <w:lang w:val="en-GB"/>
              </w:rPr>
            </w:pPr>
            <w:r w:rsidRPr="0022674E">
              <w:rPr>
                <w:sz w:val="20"/>
                <w:szCs w:val="22"/>
                <w:lang w:val="en-GB"/>
              </w:rPr>
              <w:t>%</w:t>
            </w:r>
          </w:p>
        </w:tc>
      </w:tr>
      <w:tr w:rsidR="00D915BB" w:rsidRPr="005D3164" w14:paraId="7319D39D" w14:textId="77777777" w:rsidTr="00D915BB">
        <w:trPr>
          <w:cantSplit/>
          <w:trHeight w:val="454"/>
        </w:trPr>
        <w:tc>
          <w:tcPr>
            <w:tcW w:w="1980" w:type="dxa"/>
          </w:tcPr>
          <w:p w14:paraId="44FD1BC1" w14:textId="77777777" w:rsidR="001E361B" w:rsidRPr="0022674E" w:rsidRDefault="001E361B" w:rsidP="001E361B">
            <w:pPr>
              <w:pStyle w:val="ISFFlieAufzhlungSymbolDS115"/>
              <w:spacing w:line="240" w:lineRule="auto"/>
              <w:ind w:left="0" w:firstLine="0"/>
              <w:rPr>
                <w:sz w:val="20"/>
                <w:szCs w:val="20"/>
                <w:lang w:val="en-GB"/>
              </w:rPr>
            </w:pPr>
          </w:p>
        </w:tc>
        <w:tc>
          <w:tcPr>
            <w:tcW w:w="1843" w:type="dxa"/>
          </w:tcPr>
          <w:p w14:paraId="3D1E952D" w14:textId="77777777" w:rsidR="001E361B" w:rsidRPr="0022674E" w:rsidRDefault="001E361B" w:rsidP="001E361B">
            <w:pPr>
              <w:pStyle w:val="ISFFlieAufzhlungSymbolDS115"/>
              <w:spacing w:line="240" w:lineRule="auto"/>
              <w:ind w:left="0" w:firstLine="0"/>
              <w:rPr>
                <w:sz w:val="20"/>
                <w:szCs w:val="20"/>
                <w:lang w:val="en-GB"/>
              </w:rPr>
            </w:pPr>
          </w:p>
        </w:tc>
        <w:tc>
          <w:tcPr>
            <w:tcW w:w="1891" w:type="dxa"/>
          </w:tcPr>
          <w:p w14:paraId="594DC5EC" w14:textId="77777777" w:rsidR="001E361B" w:rsidRPr="0022674E" w:rsidRDefault="001E361B" w:rsidP="001E361B">
            <w:pPr>
              <w:pStyle w:val="ISFFlieAufzhlungSymbolDS115"/>
              <w:spacing w:line="240" w:lineRule="auto"/>
              <w:ind w:left="0" w:firstLine="0"/>
              <w:rPr>
                <w:sz w:val="20"/>
                <w:szCs w:val="20"/>
                <w:lang w:val="en-GB"/>
              </w:rPr>
            </w:pPr>
          </w:p>
        </w:tc>
        <w:tc>
          <w:tcPr>
            <w:tcW w:w="5342" w:type="dxa"/>
          </w:tcPr>
          <w:p w14:paraId="17AEE220" w14:textId="77777777" w:rsidR="001E361B" w:rsidRPr="0022674E" w:rsidRDefault="001E361B" w:rsidP="001E361B">
            <w:pPr>
              <w:pStyle w:val="ISFFlieAufzhlungSymbolDS115"/>
              <w:spacing w:line="240" w:lineRule="auto"/>
              <w:ind w:left="0" w:firstLine="0"/>
              <w:rPr>
                <w:sz w:val="20"/>
                <w:szCs w:val="20"/>
                <w:lang w:val="en-GB"/>
              </w:rPr>
            </w:pPr>
          </w:p>
        </w:tc>
        <w:tc>
          <w:tcPr>
            <w:tcW w:w="1134" w:type="dxa"/>
          </w:tcPr>
          <w:p w14:paraId="2B25B4FA" w14:textId="77777777" w:rsidR="001E361B" w:rsidRPr="0022674E" w:rsidRDefault="001E361B" w:rsidP="001E361B">
            <w:pPr>
              <w:pStyle w:val="ISFFlieAufzhlungSymbolDS115"/>
              <w:spacing w:line="240" w:lineRule="auto"/>
              <w:ind w:left="0" w:firstLine="0"/>
              <w:rPr>
                <w:sz w:val="20"/>
                <w:szCs w:val="20"/>
                <w:lang w:val="en-GB"/>
              </w:rPr>
            </w:pPr>
          </w:p>
        </w:tc>
        <w:tc>
          <w:tcPr>
            <w:tcW w:w="1130" w:type="dxa"/>
            <w:vAlign w:val="center"/>
          </w:tcPr>
          <w:p w14:paraId="609C9C02" w14:textId="77777777" w:rsidR="001E361B" w:rsidRPr="0022674E" w:rsidRDefault="001E361B" w:rsidP="001E361B">
            <w:pPr>
              <w:pStyle w:val="ISFFlieAufzhlungSymbolDS115"/>
              <w:spacing w:line="240" w:lineRule="auto"/>
              <w:ind w:left="0" w:firstLine="0"/>
              <w:jc w:val="center"/>
              <w:rPr>
                <w:sz w:val="20"/>
                <w:szCs w:val="22"/>
                <w:lang w:val="en-GB"/>
              </w:rPr>
            </w:pPr>
            <w:r w:rsidRPr="0022674E">
              <w:rPr>
                <w:sz w:val="20"/>
                <w:szCs w:val="22"/>
                <w:lang w:val="en-GB"/>
              </w:rPr>
              <w:t>%</w:t>
            </w:r>
          </w:p>
        </w:tc>
      </w:tr>
      <w:tr w:rsidR="00D915BB" w:rsidRPr="005D3164" w14:paraId="5F64A739" w14:textId="77777777" w:rsidTr="00D915BB">
        <w:trPr>
          <w:cantSplit/>
          <w:trHeight w:val="454"/>
        </w:trPr>
        <w:tc>
          <w:tcPr>
            <w:tcW w:w="1980" w:type="dxa"/>
          </w:tcPr>
          <w:p w14:paraId="40D8148A" w14:textId="77777777" w:rsidR="001E361B" w:rsidRPr="00F378AF" w:rsidRDefault="001E361B" w:rsidP="001E361B">
            <w:pPr>
              <w:pStyle w:val="ISFFlieAufzhlungSymbolDS115"/>
              <w:spacing w:line="240" w:lineRule="auto"/>
              <w:ind w:left="0" w:firstLine="0"/>
              <w:rPr>
                <w:sz w:val="20"/>
                <w:szCs w:val="20"/>
                <w:lang w:val="en-GB"/>
              </w:rPr>
            </w:pPr>
          </w:p>
        </w:tc>
        <w:tc>
          <w:tcPr>
            <w:tcW w:w="1843" w:type="dxa"/>
          </w:tcPr>
          <w:p w14:paraId="3C98B831" w14:textId="77777777" w:rsidR="001E361B" w:rsidRPr="00F378AF" w:rsidRDefault="001E361B" w:rsidP="001E361B">
            <w:pPr>
              <w:pStyle w:val="ISFFlieAufzhlungSymbolDS115"/>
              <w:spacing w:line="240" w:lineRule="auto"/>
              <w:ind w:left="0" w:firstLine="0"/>
              <w:rPr>
                <w:sz w:val="20"/>
                <w:szCs w:val="20"/>
                <w:lang w:val="en-GB"/>
              </w:rPr>
            </w:pPr>
          </w:p>
        </w:tc>
        <w:tc>
          <w:tcPr>
            <w:tcW w:w="1891" w:type="dxa"/>
          </w:tcPr>
          <w:p w14:paraId="49DF0345" w14:textId="77777777" w:rsidR="001E361B" w:rsidRPr="00F378AF" w:rsidRDefault="001E361B" w:rsidP="001E361B">
            <w:pPr>
              <w:pStyle w:val="ISFFlieAufzhlungSymbolDS115"/>
              <w:spacing w:line="240" w:lineRule="auto"/>
              <w:ind w:left="0" w:firstLine="0"/>
              <w:rPr>
                <w:sz w:val="20"/>
                <w:szCs w:val="20"/>
                <w:lang w:val="en-GB"/>
              </w:rPr>
            </w:pPr>
          </w:p>
        </w:tc>
        <w:tc>
          <w:tcPr>
            <w:tcW w:w="5342" w:type="dxa"/>
          </w:tcPr>
          <w:p w14:paraId="0B8D553F" w14:textId="77777777" w:rsidR="001E361B" w:rsidRPr="00F378AF" w:rsidRDefault="001E361B" w:rsidP="001E361B">
            <w:pPr>
              <w:pStyle w:val="ISFFlieAufzhlungSymbolDS115"/>
              <w:spacing w:line="240" w:lineRule="auto"/>
              <w:ind w:left="0" w:firstLine="0"/>
              <w:rPr>
                <w:sz w:val="20"/>
                <w:szCs w:val="20"/>
                <w:lang w:val="en-GB"/>
              </w:rPr>
            </w:pPr>
          </w:p>
        </w:tc>
        <w:tc>
          <w:tcPr>
            <w:tcW w:w="1134" w:type="dxa"/>
          </w:tcPr>
          <w:p w14:paraId="480C09EF" w14:textId="77777777" w:rsidR="001E361B" w:rsidRPr="00F378AF" w:rsidRDefault="001E361B" w:rsidP="001E361B">
            <w:pPr>
              <w:pStyle w:val="ISFFlieAufzhlungSymbolDS115"/>
              <w:spacing w:line="240" w:lineRule="auto"/>
              <w:ind w:left="0" w:firstLine="0"/>
              <w:rPr>
                <w:sz w:val="20"/>
                <w:szCs w:val="20"/>
                <w:lang w:val="en-GB"/>
              </w:rPr>
            </w:pPr>
          </w:p>
        </w:tc>
        <w:tc>
          <w:tcPr>
            <w:tcW w:w="1130" w:type="dxa"/>
            <w:vAlign w:val="center"/>
          </w:tcPr>
          <w:p w14:paraId="10E5EA92" w14:textId="77777777" w:rsidR="001E361B" w:rsidRPr="0022674E" w:rsidRDefault="001E361B" w:rsidP="001E361B">
            <w:pPr>
              <w:pStyle w:val="ISFFlieAufzhlungSymbolDS115"/>
              <w:spacing w:line="240" w:lineRule="auto"/>
              <w:ind w:left="0" w:firstLine="0"/>
              <w:jc w:val="center"/>
              <w:rPr>
                <w:sz w:val="20"/>
                <w:szCs w:val="22"/>
                <w:lang w:val="en-GB"/>
              </w:rPr>
            </w:pPr>
            <w:r w:rsidRPr="0022674E">
              <w:rPr>
                <w:sz w:val="20"/>
                <w:szCs w:val="22"/>
                <w:lang w:val="en-GB"/>
              </w:rPr>
              <w:t>%</w:t>
            </w:r>
          </w:p>
        </w:tc>
      </w:tr>
      <w:tr w:rsidR="001E361B" w:rsidRPr="005D3164" w14:paraId="3EDEC779" w14:textId="77777777" w:rsidTr="00864E88">
        <w:trPr>
          <w:cantSplit/>
          <w:trHeight w:val="737"/>
        </w:trPr>
        <w:tc>
          <w:tcPr>
            <w:tcW w:w="11056" w:type="dxa"/>
            <w:gridSpan w:val="4"/>
            <w:tcMar>
              <w:right w:w="170" w:type="dxa"/>
            </w:tcMar>
            <w:vAlign w:val="bottom"/>
          </w:tcPr>
          <w:p w14:paraId="33701AC9" w14:textId="79B2F0A9" w:rsidR="001E361B" w:rsidRPr="005D3164" w:rsidRDefault="001E361B" w:rsidP="00F06916">
            <w:pPr>
              <w:pStyle w:val="ISFFlieAufzhlungSymbolDS115"/>
              <w:spacing w:line="240" w:lineRule="auto"/>
              <w:ind w:left="0" w:firstLine="0"/>
              <w:jc w:val="right"/>
              <w:rPr>
                <w:b/>
                <w:sz w:val="22"/>
                <w:szCs w:val="22"/>
                <w:lang w:val="en-GB"/>
              </w:rPr>
            </w:pPr>
            <w:r w:rsidRPr="00864E88">
              <w:rPr>
                <w:b/>
                <w:sz w:val="20"/>
                <w:szCs w:val="22"/>
                <w:lang w:val="en-GB"/>
              </w:rPr>
              <w:t>Total</w:t>
            </w:r>
            <w:r w:rsidR="0003599C" w:rsidRPr="00864E88">
              <w:rPr>
                <w:b/>
                <w:sz w:val="20"/>
                <w:szCs w:val="22"/>
                <w:lang w:val="en-GB"/>
              </w:rPr>
              <w:t xml:space="preserve"> </w:t>
            </w:r>
            <w:r w:rsidR="003C4CDF">
              <w:rPr>
                <w:b/>
                <w:sz w:val="20"/>
                <w:szCs w:val="22"/>
                <w:lang w:val="en-GB"/>
              </w:rPr>
              <w:t>amount</w:t>
            </w:r>
            <w:r w:rsidR="0003599C" w:rsidRPr="00864E88">
              <w:rPr>
                <w:b/>
                <w:sz w:val="20"/>
                <w:szCs w:val="22"/>
                <w:lang w:val="en-GB"/>
              </w:rPr>
              <w:t xml:space="preserve"> of your own contribution</w:t>
            </w:r>
            <w:r w:rsidR="003C4CDF">
              <w:rPr>
                <w:b/>
                <w:sz w:val="20"/>
                <w:szCs w:val="22"/>
                <w:lang w:val="en-GB"/>
              </w:rPr>
              <w:t xml:space="preserve"> </w:t>
            </w:r>
            <w:r w:rsidR="003C4CDF" w:rsidRPr="00E10176">
              <w:rPr>
                <w:b/>
                <w:sz w:val="20"/>
                <w:szCs w:val="22"/>
                <w:lang w:val="en-GB"/>
              </w:rPr>
              <w:t>(in EUR)</w:t>
            </w:r>
          </w:p>
        </w:tc>
        <w:tc>
          <w:tcPr>
            <w:tcW w:w="1134" w:type="dxa"/>
          </w:tcPr>
          <w:p w14:paraId="67012965" w14:textId="60C78EAF" w:rsidR="001E361B" w:rsidRPr="0022674E" w:rsidRDefault="001E361B" w:rsidP="001E361B">
            <w:pPr>
              <w:pStyle w:val="ISFFlieAufzhlungSymbolDS115"/>
              <w:spacing w:line="240" w:lineRule="auto"/>
              <w:ind w:left="0" w:firstLine="0"/>
              <w:rPr>
                <w:b/>
                <w:color w:val="F28502" w:themeColor="accent1"/>
                <w:sz w:val="20"/>
                <w:szCs w:val="22"/>
                <w:lang w:val="en-GB"/>
              </w:rPr>
            </w:pPr>
            <w:r>
              <w:rPr>
                <w:b/>
                <w:i/>
                <w:noProof/>
                <w:color w:val="F28502" w:themeColor="accent1"/>
                <w:lang w:val="de-DE"/>
              </w:rPr>
              <mc:AlternateContent>
                <mc:Choice Requires="wps">
                  <w:drawing>
                    <wp:anchor distT="0" distB="0" distL="114300" distR="114300" simplePos="0" relativeHeight="251845632" behindDoc="0" locked="0" layoutInCell="1" allowOverlap="1" wp14:anchorId="0397345E" wp14:editId="5AC0B198">
                      <wp:simplePos x="0" y="0"/>
                      <wp:positionH relativeFrom="column">
                        <wp:posOffset>-72390</wp:posOffset>
                      </wp:positionH>
                      <wp:positionV relativeFrom="paragraph">
                        <wp:posOffset>173354</wp:posOffset>
                      </wp:positionV>
                      <wp:extent cx="1343025" cy="0"/>
                      <wp:effectExtent l="0" t="0" r="28575" b="19050"/>
                      <wp:wrapNone/>
                      <wp:docPr id="37" name="Gerader Verbinder 37"/>
                      <wp:cNvGraphicFramePr/>
                      <a:graphic xmlns:a="http://schemas.openxmlformats.org/drawingml/2006/main">
                        <a:graphicData uri="http://schemas.microsoft.com/office/word/2010/wordprocessingShape">
                          <wps:wsp>
                            <wps:cNvCnPr/>
                            <wps:spPr>
                              <a:xfrm flipV="1">
                                <a:off x="0" y="0"/>
                                <a:ext cx="1343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2F12F4" id="Gerader Verbinder 37" o:spid="_x0000_s1026" style="position:absolute;flip:y;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13.65pt" to="100.0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" strokecolor="#f28502 [3204]" strokeweight=".5pt">
                      <v:stroke joinstyle="miter"/>
                    </v:line>
                  </w:pict>
                </mc:Fallback>
              </mc:AlternateContent>
            </w:r>
            <w:r w:rsidRPr="00666FF2">
              <w:rPr>
                <w:b/>
                <w:i/>
                <w:color w:val="F28502" w:themeColor="accent1"/>
                <w:sz w:val="20"/>
                <w:szCs w:val="22"/>
                <w:lang w:val="en-GB"/>
              </w:rPr>
              <w:t>250,000</w:t>
            </w:r>
          </w:p>
        </w:tc>
        <w:tc>
          <w:tcPr>
            <w:tcW w:w="1130" w:type="dxa"/>
          </w:tcPr>
          <w:p w14:paraId="329DE7D3" w14:textId="62B9C330" w:rsidR="001E361B" w:rsidRDefault="001E361B" w:rsidP="001E361B">
            <w:pPr>
              <w:pStyle w:val="ISFFlieAufzhlungSymbolDS115"/>
              <w:spacing w:line="240" w:lineRule="auto"/>
              <w:ind w:left="0" w:firstLine="0"/>
              <w:rPr>
                <w:b/>
                <w:i/>
                <w:color w:val="F28502" w:themeColor="accent1"/>
                <w:sz w:val="20"/>
                <w:szCs w:val="22"/>
                <w:lang w:val="en-GB"/>
              </w:rPr>
            </w:pPr>
            <w:r w:rsidRPr="00666FF2">
              <w:rPr>
                <w:b/>
                <w:i/>
                <w:color w:val="F28502" w:themeColor="accent1"/>
                <w:sz w:val="20"/>
                <w:szCs w:val="22"/>
                <w:lang w:val="en-GB"/>
              </w:rPr>
              <w:t>55</w:t>
            </w:r>
            <w:r w:rsidR="0035795B">
              <w:rPr>
                <w:b/>
                <w:i/>
                <w:color w:val="F28502" w:themeColor="accent1"/>
                <w:sz w:val="20"/>
                <w:szCs w:val="22"/>
                <w:lang w:val="en-GB"/>
              </w:rPr>
              <w:t>.</w:t>
            </w:r>
            <w:r>
              <w:rPr>
                <w:b/>
                <w:i/>
                <w:color w:val="F28502" w:themeColor="accent1"/>
                <w:sz w:val="20"/>
                <w:szCs w:val="22"/>
                <w:lang w:val="en-GB"/>
              </w:rPr>
              <w:t>6</w:t>
            </w:r>
            <w:r w:rsidRPr="00666FF2">
              <w:rPr>
                <w:b/>
                <w:i/>
                <w:color w:val="F28502" w:themeColor="accent1"/>
                <w:sz w:val="20"/>
                <w:szCs w:val="22"/>
                <w:lang w:val="en-GB"/>
              </w:rPr>
              <w:t xml:space="preserve"> %</w:t>
            </w:r>
          </w:p>
          <w:p w14:paraId="6ED36536" w14:textId="77777777" w:rsidR="001E361B" w:rsidRPr="0022674E" w:rsidRDefault="001E361B" w:rsidP="001E361B">
            <w:pPr>
              <w:pStyle w:val="ISFFlieAufzhlungSymbolDS115"/>
              <w:spacing w:line="240" w:lineRule="auto"/>
              <w:ind w:left="0" w:firstLine="0"/>
              <w:rPr>
                <w:b/>
                <w:color w:val="F28502" w:themeColor="accent1"/>
                <w:sz w:val="20"/>
                <w:szCs w:val="22"/>
                <w:lang w:val="en-GB"/>
              </w:rPr>
            </w:pPr>
          </w:p>
        </w:tc>
      </w:tr>
    </w:tbl>
    <w:p w14:paraId="6F8061EB" w14:textId="661B9F77" w:rsidR="0098421F" w:rsidRDefault="0098421F">
      <w:pPr>
        <w:pStyle w:val="ISFFlieAufzhlung115fettDS13"/>
        <w:spacing w:before="240"/>
        <w:rPr>
          <w:lang w:val="en-GB"/>
        </w:rPr>
        <w:sectPr w:rsidR="0098421F" w:rsidSect="00B607AB">
          <w:headerReference w:type="first" r:id="rId13"/>
          <w:endnotePr>
            <w:numFmt w:val="decimal"/>
          </w:endnotePr>
          <w:pgSz w:w="16838" w:h="11906" w:orient="landscape" w:code="9"/>
          <w:pgMar w:top="1985" w:right="1418" w:bottom="454" w:left="1418" w:header="794" w:footer="397" w:gutter="0"/>
          <w:cols w:space="708"/>
          <w:titlePg/>
          <w:docGrid w:linePitch="360"/>
        </w:sectPr>
      </w:pPr>
    </w:p>
    <w:p w14:paraId="4B7EB9F4" w14:textId="1C0FDF44" w:rsidR="00EE4A93" w:rsidRDefault="00D915BB" w:rsidP="00864E88">
      <w:pPr>
        <w:pStyle w:val="ISFFlieAufzhlungfett115pt6ptnachDS138ptvor"/>
        <w:ind w:left="426" w:hanging="426"/>
      </w:pPr>
      <w:r>
        <w:lastRenderedPageBreak/>
        <w:t xml:space="preserve">Details on </w:t>
      </w:r>
      <w:r w:rsidR="0098421F" w:rsidRPr="00864E88">
        <w:t xml:space="preserve">B </w:t>
      </w:r>
      <w:r>
        <w:t>–</w:t>
      </w:r>
      <w:r w:rsidR="0098421F" w:rsidRPr="00864E88">
        <w:t xml:space="preserve"> </w:t>
      </w:r>
      <w:r>
        <w:t>Requested ISF funding</w:t>
      </w:r>
    </w:p>
    <w:p w14:paraId="19C0662C" w14:textId="22CC13DA" w:rsidR="005D7B63" w:rsidRPr="00864E88" w:rsidRDefault="00D915BB" w:rsidP="00864E88">
      <w:pPr>
        <w:pStyle w:val="ISFFlieAufzhlungfett115pt6ptnachDS138ptvor"/>
        <w:numPr>
          <w:ilvl w:val="0"/>
          <w:numId w:val="0"/>
        </w:numPr>
        <w:ind w:left="426"/>
        <w:rPr>
          <w:b w:val="0"/>
        </w:rPr>
      </w:pPr>
      <w:r w:rsidRPr="00864E88">
        <w:rPr>
          <w:b w:val="0"/>
        </w:rPr>
        <w:t>Please describe w</w:t>
      </w:r>
      <w:r w:rsidR="00CA40DC" w:rsidRPr="00864E88">
        <w:rPr>
          <w:b w:val="0"/>
        </w:rPr>
        <w:t xml:space="preserve">hat you want to finance with the funds </w:t>
      </w:r>
      <w:r w:rsidR="00CA40DC" w:rsidRPr="00864E88">
        <w:rPr>
          <w:b w:val="0"/>
          <w:u w:val="single"/>
        </w:rPr>
        <w:t>provided by ISF</w:t>
      </w:r>
      <w:r w:rsidRPr="00864E88">
        <w:rPr>
          <w:b w:val="0"/>
        </w:rPr>
        <w:t>.</w:t>
      </w:r>
      <w:r w:rsidR="009D10F8">
        <w:rPr>
          <w:b w:val="0"/>
        </w:rPr>
        <w:t xml:space="preserve"> Please add additional lines, if necessary.</w:t>
      </w:r>
    </w:p>
    <w:tbl>
      <w:tblPr>
        <w:tblStyle w:val="Tabellenraster"/>
        <w:tblW w:w="13466" w:type="dxa"/>
        <w:tblInd w:w="421" w:type="dxa"/>
        <w:tblLayout w:type="fixed"/>
        <w:tblCellMar>
          <w:top w:w="85" w:type="dxa"/>
          <w:left w:w="85" w:type="dxa"/>
          <w:bottom w:w="57" w:type="dxa"/>
          <w:right w:w="57" w:type="dxa"/>
        </w:tblCellMar>
        <w:tblLook w:val="04A0" w:firstRow="1" w:lastRow="0" w:firstColumn="1" w:lastColumn="0" w:noHBand="0" w:noVBand="1"/>
      </w:tblPr>
      <w:tblGrid>
        <w:gridCol w:w="1559"/>
        <w:gridCol w:w="6520"/>
        <w:gridCol w:w="1985"/>
        <w:gridCol w:w="3402"/>
      </w:tblGrid>
      <w:tr w:rsidR="008528FD" w:rsidRPr="00B95656" w14:paraId="72BD7D56" w14:textId="77777777" w:rsidTr="00864E88">
        <w:trPr>
          <w:trHeight w:val="454"/>
        </w:trPr>
        <w:tc>
          <w:tcPr>
            <w:tcW w:w="1559" w:type="dxa"/>
            <w:shd w:val="clear" w:color="auto" w:fill="FECE95"/>
          </w:tcPr>
          <w:p w14:paraId="04BBB2AC" w14:textId="1DDE96DA" w:rsidR="008528FD" w:rsidRPr="00864E88" w:rsidRDefault="008528FD" w:rsidP="00864E88">
            <w:pPr>
              <w:pStyle w:val="ISFTabellelinksfett11pt3ptnach"/>
              <w:rPr>
                <w:b w:val="0"/>
                <w:sz w:val="20"/>
              </w:rPr>
            </w:pPr>
            <w:r w:rsidRPr="00864E88">
              <w:rPr>
                <w:b w:val="0"/>
                <w:sz w:val="20"/>
              </w:rPr>
              <w:t>Cost category</w:t>
            </w:r>
          </w:p>
        </w:tc>
        <w:tc>
          <w:tcPr>
            <w:tcW w:w="6520" w:type="dxa"/>
            <w:shd w:val="clear" w:color="auto" w:fill="FECE95"/>
          </w:tcPr>
          <w:p w14:paraId="2FC21760" w14:textId="40E7549C" w:rsidR="008528FD" w:rsidRPr="00864E88" w:rsidRDefault="008528FD" w:rsidP="00864E88">
            <w:pPr>
              <w:pStyle w:val="ISFTabellelinksfett11pt3ptnach"/>
              <w:rPr>
                <w:rFonts w:eastAsia="Calibri"/>
                <w:b w:val="0"/>
                <w:sz w:val="20"/>
              </w:rPr>
            </w:pPr>
            <w:r w:rsidRPr="00864E88">
              <w:rPr>
                <w:rFonts w:eastAsia="Calibri"/>
                <w:b w:val="0"/>
                <w:sz w:val="20"/>
              </w:rPr>
              <w:t>Description</w:t>
            </w:r>
            <w:r w:rsidR="0003599C">
              <w:rPr>
                <w:rFonts w:eastAsia="Calibri"/>
                <w:b w:val="0"/>
                <w:sz w:val="20"/>
              </w:rPr>
              <w:t xml:space="preserve"> of cost items</w:t>
            </w:r>
          </w:p>
        </w:tc>
        <w:tc>
          <w:tcPr>
            <w:tcW w:w="1985" w:type="dxa"/>
            <w:shd w:val="clear" w:color="auto" w:fill="FECE95"/>
          </w:tcPr>
          <w:p w14:paraId="44077BC4" w14:textId="0A22679E" w:rsidR="008528FD" w:rsidRPr="00864E88" w:rsidRDefault="008528FD" w:rsidP="00F378AF">
            <w:pPr>
              <w:pStyle w:val="ISFTabellelinksfett11pt3ptnach"/>
              <w:rPr>
                <w:b w:val="0"/>
                <w:sz w:val="20"/>
              </w:rPr>
            </w:pPr>
            <w:r w:rsidRPr="00864E88">
              <w:rPr>
                <w:b w:val="0"/>
                <w:sz w:val="20"/>
              </w:rPr>
              <w:t>Requested ISF funding amount (in EUR)</w:t>
            </w:r>
          </w:p>
        </w:tc>
        <w:tc>
          <w:tcPr>
            <w:tcW w:w="3402" w:type="dxa"/>
            <w:shd w:val="clear" w:color="auto" w:fill="FECE95"/>
          </w:tcPr>
          <w:p w14:paraId="6E23E963" w14:textId="16747E47" w:rsidR="008528FD" w:rsidRPr="00864E88" w:rsidRDefault="008528FD" w:rsidP="00D915BB">
            <w:pPr>
              <w:pStyle w:val="ISFTabellelinksfett11pt3ptnach"/>
              <w:tabs>
                <w:tab w:val="clear" w:pos="990"/>
                <w:tab w:val="left" w:pos="1195"/>
              </w:tabs>
              <w:ind w:right="-332"/>
              <w:rPr>
                <w:b w:val="0"/>
                <w:sz w:val="20"/>
              </w:rPr>
            </w:pPr>
            <w:r w:rsidRPr="00864E88">
              <w:rPr>
                <w:b w:val="0"/>
                <w:sz w:val="20"/>
              </w:rPr>
              <w:t>Examples for cost categories</w:t>
            </w:r>
            <w:r>
              <w:rPr>
                <w:b w:val="0"/>
                <w:sz w:val="20"/>
              </w:rPr>
              <w:t xml:space="preserve"> </w:t>
            </w:r>
            <w:r w:rsidRPr="00864E88">
              <w:rPr>
                <w:b w:val="0"/>
                <w:sz w:val="20"/>
              </w:rPr>
              <w:t>and items</w:t>
            </w:r>
            <w:r w:rsidRPr="00864E88">
              <w:rPr>
                <w:rStyle w:val="Funotenzeichen"/>
                <w:b w:val="0"/>
                <w:sz w:val="20"/>
              </w:rPr>
              <w:footnoteReference w:id="7"/>
            </w:r>
            <w:r w:rsidRPr="00864E88">
              <w:rPr>
                <w:b w:val="0"/>
                <w:sz w:val="20"/>
              </w:rPr>
              <w:t xml:space="preserve"> </w:t>
            </w:r>
          </w:p>
        </w:tc>
      </w:tr>
      <w:tr w:rsidR="00D915BB" w:rsidRPr="00B95656" w14:paraId="4ED3D775" w14:textId="77777777" w:rsidTr="00864E88">
        <w:trPr>
          <w:trHeight w:val="567"/>
        </w:trPr>
        <w:tc>
          <w:tcPr>
            <w:tcW w:w="1559" w:type="dxa"/>
          </w:tcPr>
          <w:p w14:paraId="0A97FF8B" w14:textId="0E1D29DC" w:rsidR="00D915BB" w:rsidRPr="00864E88" w:rsidRDefault="005A0214" w:rsidP="00864E88">
            <w:pPr>
              <w:pStyle w:val="ISFFlieAufzhlungSymbolDS115"/>
              <w:spacing w:line="240" w:lineRule="auto"/>
              <w:ind w:left="0" w:firstLine="0"/>
              <w:rPr>
                <w:i/>
                <w:color w:val="F28502" w:themeColor="accent1"/>
                <w:sz w:val="18"/>
                <w:szCs w:val="20"/>
                <w:lang w:val="en-GB"/>
              </w:rPr>
            </w:pPr>
            <w:r>
              <w:rPr>
                <w:i/>
                <w:color w:val="F28502" w:themeColor="accent1"/>
                <w:sz w:val="18"/>
                <w:szCs w:val="20"/>
                <w:lang w:val="en-GB"/>
              </w:rPr>
              <w:t xml:space="preserve">E.g. </w:t>
            </w:r>
            <w:r w:rsidRPr="00864E88">
              <w:rPr>
                <w:i/>
                <w:color w:val="F28502" w:themeColor="accent1"/>
                <w:sz w:val="18"/>
                <w:szCs w:val="20"/>
                <w:lang w:val="en-GB"/>
              </w:rPr>
              <w:t>Product development</w:t>
            </w:r>
          </w:p>
        </w:tc>
        <w:tc>
          <w:tcPr>
            <w:tcW w:w="6520" w:type="dxa"/>
            <w:shd w:val="clear" w:color="auto" w:fill="auto"/>
          </w:tcPr>
          <w:p w14:paraId="0DB89B4C" w14:textId="46EEF24C" w:rsidR="00D915BB" w:rsidRPr="00864E88" w:rsidRDefault="005A0214" w:rsidP="00864E88">
            <w:pPr>
              <w:pStyle w:val="ISFFlieAufzhlungSymbolDS115"/>
              <w:spacing w:line="240" w:lineRule="auto"/>
              <w:ind w:left="0" w:firstLine="0"/>
              <w:rPr>
                <w:i/>
                <w:color w:val="F28502" w:themeColor="accent1"/>
                <w:sz w:val="18"/>
                <w:lang w:val="en-GB"/>
              </w:rPr>
            </w:pPr>
            <w:r>
              <w:rPr>
                <w:i/>
                <w:color w:val="F28502" w:themeColor="accent1"/>
                <w:sz w:val="18"/>
                <w:szCs w:val="20"/>
                <w:lang w:val="en-GB"/>
              </w:rPr>
              <w:t xml:space="preserve">E.g. </w:t>
            </w:r>
            <w:r w:rsidRPr="00864E88">
              <w:rPr>
                <w:i/>
                <w:color w:val="F28502" w:themeColor="accent1"/>
                <w:sz w:val="18"/>
                <w:szCs w:val="20"/>
                <w:lang w:val="en-GB"/>
              </w:rPr>
              <w:t>Technical product design for index-based insurance covering flood risks incl. actuarial services</w:t>
            </w:r>
          </w:p>
        </w:tc>
        <w:tc>
          <w:tcPr>
            <w:tcW w:w="1985" w:type="dxa"/>
            <w:shd w:val="clear" w:color="auto" w:fill="auto"/>
          </w:tcPr>
          <w:p w14:paraId="7E2A669B" w14:textId="72DB89D2" w:rsidR="00D915BB" w:rsidRPr="00EE4A93" w:rsidRDefault="005A0214" w:rsidP="00864E88">
            <w:pPr>
              <w:pStyle w:val="ISFFlieAufzhlungSymbolDS115"/>
              <w:spacing w:line="240" w:lineRule="auto"/>
              <w:ind w:left="0" w:firstLine="0"/>
              <w:rPr>
                <w:lang w:val="en-GB"/>
              </w:rPr>
            </w:pPr>
            <w:r w:rsidRPr="00864E88">
              <w:rPr>
                <w:i/>
                <w:color w:val="F28502" w:themeColor="accent1"/>
                <w:sz w:val="18"/>
                <w:szCs w:val="20"/>
                <w:lang w:val="en-GB"/>
              </w:rPr>
              <w:t>50,000 EUR</w:t>
            </w:r>
          </w:p>
        </w:tc>
        <w:tc>
          <w:tcPr>
            <w:tcW w:w="3402" w:type="dxa"/>
            <w:vMerge w:val="restart"/>
            <w:shd w:val="clear" w:color="auto" w:fill="auto"/>
          </w:tcPr>
          <w:p w14:paraId="526AC8B3" w14:textId="6A80A9EF" w:rsidR="00D915BB" w:rsidRPr="00E965C9" w:rsidRDefault="00D915BB" w:rsidP="00D915BB">
            <w:pPr>
              <w:pStyle w:val="ISFTabellelinksfett10ptDS13ptnach"/>
              <w:ind w:right="-332"/>
              <w:rPr>
                <w:lang w:val="en-GB"/>
              </w:rPr>
            </w:pPr>
            <w:r w:rsidRPr="00E965C9">
              <w:rPr>
                <w:lang w:val="en-GB"/>
              </w:rPr>
              <w:t xml:space="preserve">Product development </w:t>
            </w:r>
          </w:p>
          <w:p w14:paraId="39CD6A52" w14:textId="675E1EDD" w:rsidR="00D915BB" w:rsidRPr="00E965C9" w:rsidRDefault="00D915BB" w:rsidP="0003599C">
            <w:pPr>
              <w:pStyle w:val="ISFTabelleLinkskursiv10ptDS16ptnach"/>
              <w:rPr>
                <w:lang w:val="en-GB"/>
              </w:rPr>
            </w:pPr>
            <w:r w:rsidRPr="00E965C9">
              <w:rPr>
                <w:lang w:val="en-GB"/>
              </w:rPr>
              <w:t>e.g. development of new risk models (hazard, vulnerability, exposure), technical product design incl. actuarial services, development of risk</w:t>
            </w:r>
            <w:r w:rsidR="007E17B7">
              <w:rPr>
                <w:lang w:val="en-GB"/>
              </w:rPr>
              <w:t xml:space="preserve"> </w:t>
            </w:r>
            <w:r w:rsidRPr="00E965C9">
              <w:rPr>
                <w:lang w:val="en-GB"/>
              </w:rPr>
              <w:t>/ hazard maps</w:t>
            </w:r>
            <w:r w:rsidRPr="00E965C9">
              <w:rPr>
                <w:lang w:val="en-GB"/>
              </w:rPr>
              <w:br/>
            </w:r>
          </w:p>
          <w:p w14:paraId="402B20D7" w14:textId="506156A8" w:rsidR="00D915BB" w:rsidRPr="00E965C9" w:rsidRDefault="00D915BB" w:rsidP="0003599C">
            <w:pPr>
              <w:pStyle w:val="ISFTabellelinksfett10ptDS13ptnach"/>
              <w:rPr>
                <w:lang w:val="en-GB"/>
              </w:rPr>
            </w:pPr>
            <w:r w:rsidRPr="00E965C9">
              <w:rPr>
                <w:lang w:val="en-GB"/>
              </w:rPr>
              <w:t xml:space="preserve">Investments in infrastructure </w:t>
            </w:r>
          </w:p>
          <w:p w14:paraId="052562B5" w14:textId="76FCF6AE" w:rsidR="00D915BB" w:rsidRPr="005D3164" w:rsidRDefault="00D915BB" w:rsidP="0003599C">
            <w:pPr>
              <w:pStyle w:val="ISFTabelleLinkskursiv10ptDS16ptnach"/>
              <w:rPr>
                <w:lang w:val="en-GB"/>
              </w:rPr>
            </w:pPr>
            <w:r w:rsidRPr="00E965C9">
              <w:rPr>
                <w:lang w:val="en-GB"/>
              </w:rPr>
              <w:t>e.g. establishment of weather stations, development of sound database and establishment of technological infrastructure (i.e. underwriting platform), mobile payment devices</w:t>
            </w:r>
            <w:r w:rsidRPr="00E965C9">
              <w:rPr>
                <w:lang w:val="en-GB"/>
              </w:rPr>
              <w:br/>
            </w:r>
          </w:p>
          <w:p w14:paraId="441E847A" w14:textId="77777777" w:rsidR="00D915BB" w:rsidRPr="00E965C9" w:rsidRDefault="00D915BB" w:rsidP="0003599C">
            <w:pPr>
              <w:pStyle w:val="ISFTabellelinksfett10ptDS13ptnach"/>
              <w:rPr>
                <w:lang w:val="en-GB"/>
              </w:rPr>
            </w:pPr>
            <w:r w:rsidRPr="00E965C9">
              <w:rPr>
                <w:lang w:val="en-GB"/>
              </w:rPr>
              <w:t>Product distribution &amp; implementation</w:t>
            </w:r>
          </w:p>
          <w:p w14:paraId="3F3A6188" w14:textId="72C716CC" w:rsidR="00D915BB" w:rsidRPr="00E965C9" w:rsidRDefault="00D915BB" w:rsidP="0003599C">
            <w:pPr>
              <w:pStyle w:val="ISFTabelleLinkskursiv10ptDS16ptnach"/>
              <w:rPr>
                <w:rFonts w:eastAsia="Calibri"/>
                <w:i w:val="0"/>
                <w:lang w:val="en-GB"/>
              </w:rPr>
            </w:pPr>
            <w:r w:rsidRPr="00E965C9">
              <w:rPr>
                <w:lang w:val="en-GB"/>
              </w:rPr>
              <w:t>e.g. development of distribution channels, trainings for local support agencies</w:t>
            </w:r>
            <w:r w:rsidR="007E17B7">
              <w:rPr>
                <w:lang w:val="en-GB"/>
              </w:rPr>
              <w:t xml:space="preserve"> </w:t>
            </w:r>
            <w:r w:rsidRPr="00E965C9">
              <w:rPr>
                <w:lang w:val="en-GB"/>
              </w:rPr>
              <w:t>/ partners, awareness campaigns, premium financing</w:t>
            </w:r>
            <w:r w:rsidRPr="00E965C9">
              <w:rPr>
                <w:vertAlign w:val="superscript"/>
                <w:lang w:val="en-GB"/>
              </w:rPr>
              <w:footnoteReference w:id="8"/>
            </w:r>
          </w:p>
          <w:p w14:paraId="2D532BA1" w14:textId="77777777" w:rsidR="00D915BB" w:rsidRPr="00E965C9" w:rsidRDefault="00D915BB" w:rsidP="0003599C">
            <w:pPr>
              <w:pStyle w:val="ISFTabelleLinkskursiv10ptDS16ptnach"/>
              <w:rPr>
                <w:rFonts w:eastAsia="Calibri"/>
                <w:i w:val="0"/>
                <w:lang w:val="en-GB"/>
              </w:rPr>
            </w:pPr>
          </w:p>
          <w:p w14:paraId="6ABD94D4" w14:textId="6A0FDABB" w:rsidR="00D915BB" w:rsidRPr="00E965C9" w:rsidRDefault="00D915BB" w:rsidP="0003599C">
            <w:pPr>
              <w:pStyle w:val="ISFTabelleLinksfett10pt3ptnach"/>
              <w:rPr>
                <w:lang w:val="en-GB"/>
              </w:rPr>
            </w:pPr>
            <w:r w:rsidRPr="00E965C9">
              <w:rPr>
                <w:lang w:val="en-GB"/>
              </w:rPr>
              <w:t>Indirect costs (not related to specific outputs</w:t>
            </w:r>
            <w:r w:rsidR="007E17B7">
              <w:rPr>
                <w:lang w:val="en-GB"/>
              </w:rPr>
              <w:t xml:space="preserve"> </w:t>
            </w:r>
            <w:r w:rsidRPr="00E965C9">
              <w:rPr>
                <w:lang w:val="en-GB"/>
              </w:rPr>
              <w:t>/ results)</w:t>
            </w:r>
          </w:p>
          <w:p w14:paraId="3BAF4AC2" w14:textId="348C51FB" w:rsidR="00D915BB" w:rsidRPr="007E17B7" w:rsidRDefault="00D915BB" w:rsidP="0003599C">
            <w:pPr>
              <w:pStyle w:val="ISFTabellelinks10ptDS16ptnach"/>
              <w:rPr>
                <w:i/>
                <w:lang w:val="en-GB"/>
              </w:rPr>
            </w:pPr>
            <w:r w:rsidRPr="007E17B7">
              <w:rPr>
                <w:i/>
                <w:lang w:val="en-GB"/>
              </w:rPr>
              <w:t>e.g. Reporting, project management, travel costs, auditing, etc.</w:t>
            </w:r>
          </w:p>
        </w:tc>
      </w:tr>
      <w:tr w:rsidR="00D915BB" w:rsidRPr="00B95656" w14:paraId="28049C3A" w14:textId="77777777" w:rsidTr="00864E88">
        <w:trPr>
          <w:trHeight w:val="567"/>
        </w:trPr>
        <w:tc>
          <w:tcPr>
            <w:tcW w:w="1559" w:type="dxa"/>
          </w:tcPr>
          <w:p w14:paraId="2A70CE22" w14:textId="61905803" w:rsidR="00D915BB" w:rsidRPr="00864E88" w:rsidRDefault="00D915BB">
            <w:pPr>
              <w:tabs>
                <w:tab w:val="left" w:pos="990"/>
              </w:tabs>
              <w:rPr>
                <w:rFonts w:eastAsia="Calibri" w:cs="Arial"/>
                <w:b/>
                <w:bCs/>
                <w:sz w:val="22"/>
                <w:szCs w:val="28"/>
                <w:lang w:val="en-GB"/>
              </w:rPr>
            </w:pPr>
          </w:p>
        </w:tc>
        <w:tc>
          <w:tcPr>
            <w:tcW w:w="6520" w:type="dxa"/>
          </w:tcPr>
          <w:p w14:paraId="5A1C9100" w14:textId="77777777" w:rsidR="00D915BB" w:rsidRPr="00864E88" w:rsidRDefault="00D915BB">
            <w:pPr>
              <w:pStyle w:val="ISFTabellelinks10ptDS16ptnach"/>
              <w:rPr>
                <w:sz w:val="22"/>
                <w:lang w:val="en-GB"/>
              </w:rPr>
            </w:pPr>
          </w:p>
        </w:tc>
        <w:tc>
          <w:tcPr>
            <w:tcW w:w="1985" w:type="dxa"/>
            <w:shd w:val="clear" w:color="auto" w:fill="auto"/>
          </w:tcPr>
          <w:p w14:paraId="14F381AC" w14:textId="77777777" w:rsidR="00D915BB" w:rsidRPr="00864E88" w:rsidRDefault="00D915BB">
            <w:pPr>
              <w:pStyle w:val="ISFTabellelinks10ptDS16ptnach"/>
              <w:rPr>
                <w:sz w:val="22"/>
                <w:lang w:val="en-GB"/>
              </w:rPr>
            </w:pPr>
          </w:p>
        </w:tc>
        <w:tc>
          <w:tcPr>
            <w:tcW w:w="3402" w:type="dxa"/>
            <w:vMerge/>
            <w:shd w:val="clear" w:color="auto" w:fill="auto"/>
          </w:tcPr>
          <w:p w14:paraId="5CC260B3" w14:textId="1FEF6D22" w:rsidR="00D915BB" w:rsidRPr="00E965C9" w:rsidRDefault="00D915BB" w:rsidP="00415638">
            <w:pPr>
              <w:pStyle w:val="ISFTabellelinks10ptDS16ptnach"/>
              <w:rPr>
                <w:lang w:val="en-GB"/>
              </w:rPr>
            </w:pPr>
          </w:p>
        </w:tc>
      </w:tr>
      <w:tr w:rsidR="00D915BB" w:rsidRPr="00B95656" w14:paraId="450A8A67" w14:textId="77777777" w:rsidTr="00864E88">
        <w:trPr>
          <w:trHeight w:val="567"/>
        </w:trPr>
        <w:tc>
          <w:tcPr>
            <w:tcW w:w="1559" w:type="dxa"/>
          </w:tcPr>
          <w:p w14:paraId="5B6BD8C3" w14:textId="798D4D05" w:rsidR="00D915BB" w:rsidRPr="00864E88" w:rsidRDefault="00D915BB">
            <w:pPr>
              <w:tabs>
                <w:tab w:val="left" w:pos="990"/>
              </w:tabs>
              <w:rPr>
                <w:rFonts w:eastAsia="Calibri" w:cs="Arial"/>
                <w:b/>
                <w:bCs/>
                <w:sz w:val="22"/>
                <w:szCs w:val="28"/>
                <w:lang w:val="en-GB"/>
              </w:rPr>
            </w:pPr>
          </w:p>
        </w:tc>
        <w:tc>
          <w:tcPr>
            <w:tcW w:w="6520" w:type="dxa"/>
          </w:tcPr>
          <w:p w14:paraId="6DAD0996" w14:textId="77777777" w:rsidR="00D915BB" w:rsidRPr="00864E88" w:rsidRDefault="00D915BB">
            <w:pPr>
              <w:pStyle w:val="ISFTabellelinks10ptDS16ptnach"/>
              <w:rPr>
                <w:sz w:val="22"/>
                <w:lang w:val="en-GB"/>
              </w:rPr>
            </w:pPr>
          </w:p>
        </w:tc>
        <w:tc>
          <w:tcPr>
            <w:tcW w:w="1985" w:type="dxa"/>
            <w:shd w:val="clear" w:color="auto" w:fill="auto"/>
          </w:tcPr>
          <w:p w14:paraId="2255B6DB" w14:textId="77777777" w:rsidR="00D915BB" w:rsidRPr="00864E88" w:rsidRDefault="00D915BB">
            <w:pPr>
              <w:pStyle w:val="ISFTabellelinks10ptDS16ptnach"/>
              <w:rPr>
                <w:sz w:val="22"/>
                <w:lang w:val="en-GB"/>
              </w:rPr>
            </w:pPr>
          </w:p>
        </w:tc>
        <w:tc>
          <w:tcPr>
            <w:tcW w:w="3402" w:type="dxa"/>
            <w:vMerge/>
            <w:shd w:val="clear" w:color="auto" w:fill="auto"/>
          </w:tcPr>
          <w:p w14:paraId="4D54B0AC" w14:textId="65A9669A" w:rsidR="00D915BB" w:rsidRPr="00E965C9" w:rsidRDefault="00D915BB" w:rsidP="00415638">
            <w:pPr>
              <w:pStyle w:val="ISFTabellelinks10ptDS16ptnach"/>
              <w:rPr>
                <w:lang w:val="en-GB"/>
              </w:rPr>
            </w:pPr>
          </w:p>
        </w:tc>
      </w:tr>
      <w:tr w:rsidR="00D915BB" w:rsidRPr="00B95656" w14:paraId="2645BC51" w14:textId="77777777" w:rsidTr="00864E88">
        <w:trPr>
          <w:trHeight w:val="567"/>
        </w:trPr>
        <w:tc>
          <w:tcPr>
            <w:tcW w:w="1559" w:type="dxa"/>
          </w:tcPr>
          <w:p w14:paraId="670982B5" w14:textId="3CD0A22B" w:rsidR="00D915BB" w:rsidRPr="00864E88" w:rsidRDefault="00D915BB">
            <w:pPr>
              <w:tabs>
                <w:tab w:val="left" w:pos="990"/>
              </w:tabs>
              <w:rPr>
                <w:rFonts w:eastAsia="Calibri" w:cs="Arial"/>
                <w:b/>
                <w:bCs/>
                <w:sz w:val="22"/>
                <w:szCs w:val="28"/>
                <w:lang w:val="en-GB"/>
              </w:rPr>
            </w:pPr>
          </w:p>
        </w:tc>
        <w:tc>
          <w:tcPr>
            <w:tcW w:w="6520" w:type="dxa"/>
          </w:tcPr>
          <w:p w14:paraId="72E850BD" w14:textId="77777777" w:rsidR="00D915BB" w:rsidRPr="00864E88" w:rsidRDefault="00D915BB">
            <w:pPr>
              <w:pStyle w:val="ISFTabellelinks10ptDS16ptnach"/>
              <w:rPr>
                <w:sz w:val="22"/>
                <w:lang w:val="en-GB"/>
              </w:rPr>
            </w:pPr>
          </w:p>
        </w:tc>
        <w:tc>
          <w:tcPr>
            <w:tcW w:w="1985" w:type="dxa"/>
            <w:shd w:val="clear" w:color="auto" w:fill="auto"/>
          </w:tcPr>
          <w:p w14:paraId="556E4D95" w14:textId="77777777" w:rsidR="00D915BB" w:rsidRPr="00864E88" w:rsidRDefault="00D915BB">
            <w:pPr>
              <w:pStyle w:val="ISFTabellelinks10ptDS16ptnach"/>
              <w:rPr>
                <w:sz w:val="22"/>
                <w:lang w:val="en-GB"/>
              </w:rPr>
            </w:pPr>
          </w:p>
        </w:tc>
        <w:tc>
          <w:tcPr>
            <w:tcW w:w="3402" w:type="dxa"/>
            <w:vMerge/>
            <w:shd w:val="clear" w:color="auto" w:fill="auto"/>
          </w:tcPr>
          <w:p w14:paraId="03A32EC4" w14:textId="4BB6E67F" w:rsidR="00D915BB" w:rsidRPr="00E965C9" w:rsidRDefault="00D915BB" w:rsidP="00415638">
            <w:pPr>
              <w:pStyle w:val="ISFTabellelinks10ptDS16ptnach"/>
              <w:rPr>
                <w:lang w:val="en-GB"/>
              </w:rPr>
            </w:pPr>
          </w:p>
        </w:tc>
      </w:tr>
      <w:tr w:rsidR="00D915BB" w:rsidRPr="00B95656" w14:paraId="59121539" w14:textId="77777777" w:rsidTr="00864E88">
        <w:trPr>
          <w:trHeight w:val="567"/>
        </w:trPr>
        <w:tc>
          <w:tcPr>
            <w:tcW w:w="1559" w:type="dxa"/>
          </w:tcPr>
          <w:p w14:paraId="7F1EF016" w14:textId="2AEA0E16" w:rsidR="00D915BB" w:rsidRPr="00864E88" w:rsidRDefault="00D915BB">
            <w:pPr>
              <w:tabs>
                <w:tab w:val="left" w:pos="990"/>
              </w:tabs>
              <w:rPr>
                <w:rFonts w:eastAsia="Calibri" w:cs="Arial"/>
                <w:b/>
                <w:bCs/>
                <w:sz w:val="22"/>
                <w:szCs w:val="28"/>
                <w:lang w:val="en-GB"/>
              </w:rPr>
            </w:pPr>
          </w:p>
        </w:tc>
        <w:tc>
          <w:tcPr>
            <w:tcW w:w="6520" w:type="dxa"/>
          </w:tcPr>
          <w:p w14:paraId="60ED6DBB" w14:textId="77777777" w:rsidR="00D915BB" w:rsidRPr="00864E88" w:rsidRDefault="00D915BB">
            <w:pPr>
              <w:pStyle w:val="ISFTabellelinks10ptDS16ptnach"/>
              <w:rPr>
                <w:sz w:val="22"/>
                <w:lang w:val="en-GB"/>
              </w:rPr>
            </w:pPr>
          </w:p>
        </w:tc>
        <w:tc>
          <w:tcPr>
            <w:tcW w:w="1985" w:type="dxa"/>
            <w:shd w:val="clear" w:color="auto" w:fill="auto"/>
          </w:tcPr>
          <w:p w14:paraId="0F9794F3" w14:textId="77777777" w:rsidR="00D915BB" w:rsidRPr="00864E88" w:rsidRDefault="00D915BB">
            <w:pPr>
              <w:pStyle w:val="ISFTabellelinks10ptDS16ptnach"/>
              <w:rPr>
                <w:sz w:val="22"/>
                <w:lang w:val="en-GB"/>
              </w:rPr>
            </w:pPr>
          </w:p>
        </w:tc>
        <w:tc>
          <w:tcPr>
            <w:tcW w:w="3402" w:type="dxa"/>
            <w:vMerge/>
            <w:shd w:val="clear" w:color="auto" w:fill="auto"/>
          </w:tcPr>
          <w:p w14:paraId="4539E4FA" w14:textId="77777777" w:rsidR="00D915BB" w:rsidRPr="00E965C9" w:rsidRDefault="00D915BB" w:rsidP="00415638">
            <w:pPr>
              <w:pStyle w:val="ISFTabellelinks10ptDS16ptnach"/>
              <w:rPr>
                <w:lang w:val="en-GB"/>
              </w:rPr>
            </w:pPr>
          </w:p>
        </w:tc>
      </w:tr>
      <w:tr w:rsidR="008528FD" w:rsidRPr="00B95656" w14:paraId="76386B5A" w14:textId="77777777" w:rsidTr="00864E88">
        <w:trPr>
          <w:trHeight w:val="567"/>
        </w:trPr>
        <w:tc>
          <w:tcPr>
            <w:tcW w:w="1559" w:type="dxa"/>
          </w:tcPr>
          <w:p w14:paraId="621CDCD6" w14:textId="702B19E3" w:rsidR="008528FD" w:rsidRPr="00864E88" w:rsidRDefault="008528FD">
            <w:pPr>
              <w:tabs>
                <w:tab w:val="left" w:pos="990"/>
              </w:tabs>
              <w:rPr>
                <w:rFonts w:eastAsia="Calibri" w:cs="Arial"/>
                <w:b/>
                <w:bCs/>
                <w:sz w:val="22"/>
                <w:szCs w:val="28"/>
                <w:lang w:val="en-GB"/>
              </w:rPr>
            </w:pPr>
          </w:p>
        </w:tc>
        <w:tc>
          <w:tcPr>
            <w:tcW w:w="6520" w:type="dxa"/>
          </w:tcPr>
          <w:p w14:paraId="0850DE2E" w14:textId="77777777" w:rsidR="008528FD" w:rsidRPr="00864E88" w:rsidRDefault="008528FD">
            <w:pPr>
              <w:pStyle w:val="ISFTabellelinks10ptDS16ptnach"/>
              <w:rPr>
                <w:sz w:val="22"/>
                <w:lang w:val="en-GB"/>
              </w:rPr>
            </w:pPr>
          </w:p>
        </w:tc>
        <w:tc>
          <w:tcPr>
            <w:tcW w:w="1985" w:type="dxa"/>
            <w:shd w:val="clear" w:color="auto" w:fill="auto"/>
          </w:tcPr>
          <w:p w14:paraId="2168356C" w14:textId="77777777" w:rsidR="008528FD" w:rsidRPr="00864E88" w:rsidRDefault="008528FD">
            <w:pPr>
              <w:pStyle w:val="ISFTabellelinks10ptDS16ptnach"/>
              <w:rPr>
                <w:sz w:val="22"/>
                <w:lang w:val="en-GB"/>
              </w:rPr>
            </w:pPr>
          </w:p>
        </w:tc>
        <w:tc>
          <w:tcPr>
            <w:tcW w:w="3402" w:type="dxa"/>
            <w:vMerge/>
            <w:shd w:val="clear" w:color="auto" w:fill="auto"/>
          </w:tcPr>
          <w:p w14:paraId="35D6383E" w14:textId="77777777" w:rsidR="008528FD" w:rsidRPr="00E965C9" w:rsidRDefault="008528FD" w:rsidP="00415638">
            <w:pPr>
              <w:pStyle w:val="ISFTabellelinks10ptDS16ptnach"/>
              <w:rPr>
                <w:lang w:val="en-GB"/>
              </w:rPr>
            </w:pPr>
          </w:p>
        </w:tc>
      </w:tr>
      <w:tr w:rsidR="00760D5F" w:rsidRPr="00B95656" w14:paraId="42F06C68" w14:textId="77777777" w:rsidTr="00864E88">
        <w:trPr>
          <w:trHeight w:val="567"/>
        </w:trPr>
        <w:tc>
          <w:tcPr>
            <w:tcW w:w="1559" w:type="dxa"/>
          </w:tcPr>
          <w:p w14:paraId="1D3327DA" w14:textId="77777777" w:rsidR="00760D5F" w:rsidRPr="00864E88" w:rsidDel="00F378AF" w:rsidRDefault="00760D5F">
            <w:pPr>
              <w:tabs>
                <w:tab w:val="left" w:pos="990"/>
              </w:tabs>
              <w:rPr>
                <w:rFonts w:eastAsia="Calibri"/>
                <w:sz w:val="22"/>
                <w:lang w:val="en-GB"/>
              </w:rPr>
            </w:pPr>
          </w:p>
        </w:tc>
        <w:tc>
          <w:tcPr>
            <w:tcW w:w="6520" w:type="dxa"/>
          </w:tcPr>
          <w:p w14:paraId="4E8C95A9" w14:textId="77777777" w:rsidR="00760D5F" w:rsidRPr="00864E88" w:rsidRDefault="00760D5F">
            <w:pPr>
              <w:pStyle w:val="ISFTabellelinks10ptDS16ptnach"/>
              <w:rPr>
                <w:sz w:val="22"/>
                <w:lang w:val="en-GB"/>
              </w:rPr>
            </w:pPr>
          </w:p>
        </w:tc>
        <w:tc>
          <w:tcPr>
            <w:tcW w:w="1985" w:type="dxa"/>
            <w:shd w:val="clear" w:color="auto" w:fill="auto"/>
          </w:tcPr>
          <w:p w14:paraId="02564878" w14:textId="77777777" w:rsidR="00760D5F" w:rsidRPr="00864E88" w:rsidRDefault="00760D5F">
            <w:pPr>
              <w:pStyle w:val="ISFTabellelinks10ptDS16ptnach"/>
              <w:rPr>
                <w:sz w:val="22"/>
                <w:lang w:val="en-GB"/>
              </w:rPr>
            </w:pPr>
          </w:p>
        </w:tc>
        <w:tc>
          <w:tcPr>
            <w:tcW w:w="3402" w:type="dxa"/>
            <w:vMerge/>
            <w:shd w:val="clear" w:color="auto" w:fill="auto"/>
          </w:tcPr>
          <w:p w14:paraId="4326CF6D" w14:textId="77777777" w:rsidR="00760D5F" w:rsidRPr="00E965C9" w:rsidRDefault="00760D5F" w:rsidP="00415638">
            <w:pPr>
              <w:pStyle w:val="ISFTabellelinks10ptDS16ptnach"/>
              <w:rPr>
                <w:lang w:val="en-GB"/>
              </w:rPr>
            </w:pPr>
          </w:p>
        </w:tc>
      </w:tr>
      <w:tr w:rsidR="00760D5F" w:rsidRPr="00B95656" w14:paraId="248DA4FB" w14:textId="77777777" w:rsidTr="00864E88">
        <w:trPr>
          <w:trHeight w:val="567"/>
        </w:trPr>
        <w:tc>
          <w:tcPr>
            <w:tcW w:w="1559" w:type="dxa"/>
          </w:tcPr>
          <w:p w14:paraId="55C2418A" w14:textId="77777777" w:rsidR="00760D5F" w:rsidRPr="00864E88" w:rsidDel="00F378AF" w:rsidRDefault="00760D5F">
            <w:pPr>
              <w:tabs>
                <w:tab w:val="left" w:pos="990"/>
              </w:tabs>
              <w:rPr>
                <w:rFonts w:eastAsia="Calibri"/>
                <w:sz w:val="22"/>
                <w:lang w:val="en-GB"/>
              </w:rPr>
            </w:pPr>
          </w:p>
        </w:tc>
        <w:tc>
          <w:tcPr>
            <w:tcW w:w="6520" w:type="dxa"/>
          </w:tcPr>
          <w:p w14:paraId="1859281F" w14:textId="77777777" w:rsidR="00760D5F" w:rsidRPr="00864E88" w:rsidRDefault="00760D5F">
            <w:pPr>
              <w:pStyle w:val="ISFTabellelinks10ptDS16ptnach"/>
              <w:rPr>
                <w:sz w:val="22"/>
                <w:lang w:val="en-GB"/>
              </w:rPr>
            </w:pPr>
          </w:p>
        </w:tc>
        <w:tc>
          <w:tcPr>
            <w:tcW w:w="1985" w:type="dxa"/>
            <w:shd w:val="clear" w:color="auto" w:fill="auto"/>
          </w:tcPr>
          <w:p w14:paraId="2F64F0B3" w14:textId="77777777" w:rsidR="00760D5F" w:rsidRPr="00864E88" w:rsidRDefault="00760D5F">
            <w:pPr>
              <w:pStyle w:val="ISFTabellelinks10ptDS16ptnach"/>
              <w:rPr>
                <w:sz w:val="22"/>
                <w:lang w:val="en-GB"/>
              </w:rPr>
            </w:pPr>
          </w:p>
        </w:tc>
        <w:tc>
          <w:tcPr>
            <w:tcW w:w="3402" w:type="dxa"/>
            <w:vMerge/>
            <w:shd w:val="clear" w:color="auto" w:fill="auto"/>
          </w:tcPr>
          <w:p w14:paraId="4E72C8C9" w14:textId="77777777" w:rsidR="00760D5F" w:rsidRPr="00E965C9" w:rsidRDefault="00760D5F" w:rsidP="00415638">
            <w:pPr>
              <w:pStyle w:val="ISFTabellelinks10ptDS16ptnach"/>
              <w:rPr>
                <w:lang w:val="en-GB"/>
              </w:rPr>
            </w:pPr>
          </w:p>
        </w:tc>
      </w:tr>
      <w:tr w:rsidR="00760D5F" w:rsidRPr="00B95656" w14:paraId="26E51A25" w14:textId="77777777" w:rsidTr="00864E88">
        <w:trPr>
          <w:trHeight w:val="624"/>
        </w:trPr>
        <w:tc>
          <w:tcPr>
            <w:tcW w:w="8079" w:type="dxa"/>
            <w:gridSpan w:val="2"/>
            <w:vAlign w:val="center"/>
          </w:tcPr>
          <w:p w14:paraId="6DC1A451" w14:textId="1B70B0C9" w:rsidR="00581B2F" w:rsidRPr="00E965C9" w:rsidRDefault="00E24739">
            <w:pPr>
              <w:pStyle w:val="ISFTabellelinks10ptDS16ptnach"/>
              <w:ind w:right="170"/>
              <w:jc w:val="right"/>
              <w:rPr>
                <w:b/>
                <w:lang w:val="en-GB"/>
              </w:rPr>
            </w:pPr>
            <w:r>
              <w:rPr>
                <w:b/>
                <w:sz w:val="22"/>
                <w:u w:val="single"/>
                <w:lang w:val="en-GB"/>
              </w:rPr>
              <w:t>R</w:t>
            </w:r>
            <w:r w:rsidR="00581B2F" w:rsidRPr="00864E88">
              <w:rPr>
                <w:b/>
                <w:sz w:val="22"/>
                <w:u w:val="single"/>
                <w:lang w:val="en-GB"/>
              </w:rPr>
              <w:t>equested ISF f</w:t>
            </w:r>
            <w:r w:rsidR="006B3DFB">
              <w:rPr>
                <w:b/>
                <w:sz w:val="22"/>
                <w:u w:val="single"/>
                <w:lang w:val="en-GB"/>
              </w:rPr>
              <w:t>und</w:t>
            </w:r>
            <w:r w:rsidR="00581B2F" w:rsidRPr="00864E88">
              <w:rPr>
                <w:b/>
                <w:sz w:val="22"/>
                <w:u w:val="single"/>
                <w:lang w:val="en-GB"/>
              </w:rPr>
              <w:t>ing</w:t>
            </w:r>
            <w:r w:rsidR="00581B2F" w:rsidRPr="00864E88">
              <w:rPr>
                <w:b/>
                <w:sz w:val="22"/>
                <w:lang w:val="en-GB"/>
              </w:rPr>
              <w:t xml:space="preserve"> </w:t>
            </w:r>
            <w:r w:rsidR="00581B2F" w:rsidRPr="00864E88">
              <w:rPr>
                <w:b/>
                <w:lang w:val="en-GB"/>
              </w:rPr>
              <w:t>amount</w:t>
            </w:r>
            <w:r>
              <w:rPr>
                <w:b/>
                <w:lang w:val="en-GB"/>
              </w:rPr>
              <w:t xml:space="preserve"> in EUR (</w:t>
            </w:r>
            <w:proofErr w:type="gramStart"/>
            <w:r>
              <w:rPr>
                <w:b/>
                <w:lang w:val="en-GB"/>
              </w:rPr>
              <w:t>Total)</w:t>
            </w:r>
            <w:r w:rsidR="00C406E4" w:rsidRPr="00864E88">
              <w:rPr>
                <w:b/>
                <w:lang w:val="en-GB"/>
              </w:rPr>
              <w:t xml:space="preserve">   </w:t>
            </w:r>
            <w:proofErr w:type="gramEnd"/>
            <w:r w:rsidR="00C406E4" w:rsidRPr="00864E88">
              <w:rPr>
                <w:b/>
                <w:lang w:val="en-GB"/>
              </w:rPr>
              <w:t xml:space="preserve"> </w:t>
            </w:r>
            <w:r w:rsidR="00581B2F" w:rsidRPr="00864E88">
              <w:rPr>
                <w:b/>
                <w:lang w:val="en-GB"/>
              </w:rPr>
              <w:t xml:space="preserve"> </w:t>
            </w:r>
          </w:p>
        </w:tc>
        <w:tc>
          <w:tcPr>
            <w:tcW w:w="1985" w:type="dxa"/>
            <w:shd w:val="clear" w:color="auto" w:fill="auto"/>
            <w:vAlign w:val="center"/>
          </w:tcPr>
          <w:p w14:paraId="38C99FA7" w14:textId="77777777" w:rsidR="00581B2F" w:rsidRPr="00E965C9" w:rsidRDefault="00581B2F" w:rsidP="007273EF">
            <w:pPr>
              <w:pStyle w:val="ISFTabellelinks10ptDS16ptnach"/>
              <w:rPr>
                <w:lang w:val="en-GB"/>
              </w:rPr>
            </w:pPr>
          </w:p>
        </w:tc>
        <w:tc>
          <w:tcPr>
            <w:tcW w:w="3402" w:type="dxa"/>
            <w:vMerge/>
            <w:shd w:val="clear" w:color="auto" w:fill="auto"/>
          </w:tcPr>
          <w:p w14:paraId="29FE969F" w14:textId="77777777" w:rsidR="00581B2F" w:rsidRPr="00E965C9" w:rsidRDefault="00581B2F" w:rsidP="002B76E5">
            <w:pPr>
              <w:pStyle w:val="ISFTabellelinks10ptDS16ptnach"/>
              <w:rPr>
                <w:lang w:val="en-GB"/>
              </w:rPr>
            </w:pPr>
          </w:p>
        </w:tc>
      </w:tr>
    </w:tbl>
    <w:p w14:paraId="130A0786" w14:textId="45F7671E" w:rsidR="00730363" w:rsidRPr="00E965C9" w:rsidRDefault="00730363" w:rsidP="00730363">
      <w:pPr>
        <w:pStyle w:val="ISFHead1FlietextCalibri13"/>
        <w:rPr>
          <w:lang w:val="en-GB"/>
        </w:rPr>
      </w:pPr>
      <w:r w:rsidRPr="00E965C9">
        <w:rPr>
          <w:lang w:val="en-GB"/>
        </w:rPr>
        <w:lastRenderedPageBreak/>
        <w:t>Project Concept</w:t>
      </w:r>
      <w:r w:rsidR="007D5FFC" w:rsidRPr="00E965C9">
        <w:rPr>
          <w:lang w:val="en-GB"/>
        </w:rPr>
        <w:t xml:space="preserve"> </w:t>
      </w:r>
    </w:p>
    <w:p w14:paraId="296A2D10" w14:textId="784B8382" w:rsidR="00DE7EB7" w:rsidRPr="00E965C9" w:rsidRDefault="00DE7EB7" w:rsidP="00B01891">
      <w:pPr>
        <w:pStyle w:val="ISFFlieAufzhlung115fettDS13"/>
        <w:rPr>
          <w:lang w:val="en-GB"/>
        </w:rPr>
      </w:pPr>
      <w:r w:rsidRPr="00E965C9">
        <w:rPr>
          <w:lang w:val="en-GB"/>
        </w:rPr>
        <w:t xml:space="preserve">Please </w:t>
      </w:r>
      <w:r w:rsidR="00C555A9" w:rsidRPr="00E965C9">
        <w:rPr>
          <w:lang w:val="en-GB"/>
        </w:rPr>
        <w:t>use the following structure to describe your project</w:t>
      </w:r>
      <w:r w:rsidR="00F02534">
        <w:rPr>
          <w:lang w:val="en-GB"/>
        </w:rPr>
        <w:t xml:space="preserve"> in more detail</w:t>
      </w:r>
      <w:r w:rsidR="004B61DA">
        <w:rPr>
          <w:lang w:val="en-GB"/>
        </w:rPr>
        <w:t xml:space="preserve"> (please enlarge table if needed).</w:t>
      </w:r>
    </w:p>
    <w:tbl>
      <w:tblPr>
        <w:tblStyle w:val="Tabellenraster1"/>
        <w:tblW w:w="1400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85" w:type="dxa"/>
          <w:left w:w="85" w:type="dxa"/>
          <w:bottom w:w="57" w:type="dxa"/>
          <w:right w:w="57" w:type="dxa"/>
        </w:tblCellMar>
        <w:tblLook w:val="04A0" w:firstRow="1" w:lastRow="0" w:firstColumn="1" w:lastColumn="0" w:noHBand="0" w:noVBand="1"/>
      </w:tblPr>
      <w:tblGrid>
        <w:gridCol w:w="4195"/>
        <w:gridCol w:w="9808"/>
      </w:tblGrid>
      <w:tr w:rsidR="0009071D" w:rsidRPr="005D3164" w14:paraId="0687A809" w14:textId="77777777" w:rsidTr="00864E88">
        <w:trPr>
          <w:trHeight w:val="417"/>
        </w:trPr>
        <w:tc>
          <w:tcPr>
            <w:tcW w:w="4195" w:type="dxa"/>
            <w:tcBorders>
              <w:top w:val="single" w:sz="4" w:space="0" w:color="auto"/>
              <w:left w:val="single" w:sz="4" w:space="0" w:color="auto"/>
              <w:bottom w:val="single" w:sz="4" w:space="0" w:color="auto"/>
              <w:right w:val="single" w:sz="4" w:space="0" w:color="auto"/>
            </w:tcBorders>
            <w:shd w:val="clear" w:color="auto" w:fill="FECE95"/>
            <w:vAlign w:val="center"/>
          </w:tcPr>
          <w:p w14:paraId="3ACE254D" w14:textId="77777777" w:rsidR="0009071D" w:rsidRPr="00864E88" w:rsidRDefault="0009071D" w:rsidP="0040717C">
            <w:pPr>
              <w:pStyle w:val="ISFTabellelinksfett11pt3ptnach"/>
              <w:rPr>
                <w:b w:val="0"/>
              </w:rPr>
            </w:pPr>
            <w:r w:rsidRPr="00864E88">
              <w:rPr>
                <w:b w:val="0"/>
              </w:rPr>
              <w:t xml:space="preserve"> Key aspects</w:t>
            </w:r>
          </w:p>
        </w:tc>
        <w:tc>
          <w:tcPr>
            <w:tcW w:w="9808" w:type="dxa"/>
            <w:tcBorders>
              <w:top w:val="single" w:sz="4" w:space="0" w:color="auto"/>
              <w:left w:val="single" w:sz="4" w:space="0" w:color="auto"/>
              <w:bottom w:val="single" w:sz="4" w:space="0" w:color="auto"/>
              <w:right w:val="single" w:sz="4" w:space="0" w:color="auto"/>
            </w:tcBorders>
            <w:shd w:val="clear" w:color="auto" w:fill="FECE95"/>
            <w:vAlign w:val="center"/>
          </w:tcPr>
          <w:p w14:paraId="1179BE56" w14:textId="0A4EB5CB" w:rsidR="0009071D" w:rsidRPr="00864E88" w:rsidRDefault="0009071D" w:rsidP="0040717C">
            <w:pPr>
              <w:pStyle w:val="ISFTabellelinksfett11pt3ptnach"/>
              <w:rPr>
                <w:b w:val="0"/>
              </w:rPr>
            </w:pPr>
            <w:r w:rsidRPr="00864E88">
              <w:rPr>
                <w:b w:val="0"/>
              </w:rPr>
              <w:t xml:space="preserve"> Your description</w:t>
            </w:r>
          </w:p>
        </w:tc>
      </w:tr>
      <w:tr w:rsidR="0009071D" w:rsidRPr="00C53036" w14:paraId="788EBA3B" w14:textId="77777777" w:rsidTr="00864E88">
        <w:trPr>
          <w:trHeight w:val="1701"/>
        </w:trPr>
        <w:tc>
          <w:tcPr>
            <w:tcW w:w="4195" w:type="dxa"/>
            <w:tcBorders>
              <w:top w:val="single" w:sz="4" w:space="0" w:color="auto"/>
              <w:left w:val="single" w:sz="4" w:space="0" w:color="auto"/>
              <w:right w:val="single" w:sz="4" w:space="0" w:color="auto"/>
            </w:tcBorders>
            <w:shd w:val="clear" w:color="auto" w:fill="auto"/>
          </w:tcPr>
          <w:p w14:paraId="1D461CFD" w14:textId="39156FB3" w:rsidR="0009071D" w:rsidRPr="005D3164" w:rsidRDefault="00212493" w:rsidP="00D26AA1">
            <w:pPr>
              <w:pStyle w:val="ISFTabellelinksfett11pt3ptnach"/>
            </w:pPr>
            <w:r w:rsidRPr="005D3164">
              <w:t>1</w:t>
            </w:r>
            <w:r w:rsidR="0009071D" w:rsidRPr="005D3164">
              <w:t xml:space="preserve">)  </w:t>
            </w:r>
            <w:r w:rsidR="00EA720C" w:rsidRPr="005D3164">
              <w:t>Context and p</w:t>
            </w:r>
            <w:r w:rsidR="0009071D" w:rsidRPr="005D3164">
              <w:t>roblem analysis</w:t>
            </w:r>
          </w:p>
          <w:p w14:paraId="20F851A3" w14:textId="35528DDC" w:rsidR="00F5334F" w:rsidRPr="0003599C" w:rsidRDefault="009B16FB" w:rsidP="00C53036">
            <w:pPr>
              <w:pStyle w:val="ISFTabelleAufzhlung11pt1ptnach"/>
              <w:ind w:left="680" w:hanging="340"/>
              <w:rPr>
                <w:szCs w:val="28"/>
                <w:lang w:val="en-GB"/>
              </w:rPr>
            </w:pPr>
            <w:r w:rsidRPr="00E965C9">
              <w:rPr>
                <w:lang w:val="en-GB"/>
              </w:rPr>
              <w:t>How vulnerable and exposed is the target country</w:t>
            </w:r>
            <w:r>
              <w:rPr>
                <w:lang w:val="en-GB"/>
              </w:rPr>
              <w:t xml:space="preserve"> </w:t>
            </w:r>
            <w:r w:rsidRPr="00E965C9">
              <w:rPr>
                <w:lang w:val="en-GB"/>
              </w:rPr>
              <w:t>/ region</w:t>
            </w:r>
            <w:r>
              <w:rPr>
                <w:lang w:val="en-GB"/>
              </w:rPr>
              <w:t xml:space="preserve"> </w:t>
            </w:r>
            <w:r w:rsidRPr="00E965C9">
              <w:rPr>
                <w:lang w:val="en-GB"/>
              </w:rPr>
              <w:t>/ group with respect to extreme weather events/ natural catastrophes?</w:t>
            </w:r>
            <w:r w:rsidRPr="00E965C9">
              <w:rPr>
                <w:lang w:val="en-GB"/>
              </w:rPr>
              <w:br/>
              <w:t>What evidence supports this?</w:t>
            </w:r>
          </w:p>
        </w:tc>
        <w:tc>
          <w:tcPr>
            <w:tcW w:w="9808" w:type="dxa"/>
            <w:tcBorders>
              <w:top w:val="single" w:sz="4" w:space="0" w:color="auto"/>
              <w:left w:val="single" w:sz="4" w:space="0" w:color="auto"/>
              <w:right w:val="single" w:sz="4" w:space="0" w:color="auto"/>
            </w:tcBorders>
            <w:shd w:val="clear" w:color="auto" w:fill="auto"/>
          </w:tcPr>
          <w:p w14:paraId="47F0B64E" w14:textId="74484851" w:rsidR="00D02380" w:rsidRPr="00E965C9" w:rsidRDefault="00D02380" w:rsidP="00DC14A2">
            <w:pPr>
              <w:pStyle w:val="ISFTabellelinks11ptDS16ptnach"/>
              <w:rPr>
                <w:lang w:val="en-GB"/>
              </w:rPr>
            </w:pPr>
          </w:p>
        </w:tc>
      </w:tr>
      <w:tr w:rsidR="009B16FB" w:rsidRPr="00B95656" w14:paraId="7E118583" w14:textId="77777777" w:rsidTr="00864E88">
        <w:trPr>
          <w:trHeight w:val="1701"/>
        </w:trPr>
        <w:tc>
          <w:tcPr>
            <w:tcW w:w="4195" w:type="dxa"/>
            <w:tcBorders>
              <w:left w:val="single" w:sz="4" w:space="0" w:color="auto"/>
              <w:right w:val="single" w:sz="4" w:space="0" w:color="auto"/>
            </w:tcBorders>
            <w:shd w:val="clear" w:color="auto" w:fill="auto"/>
          </w:tcPr>
          <w:p w14:paraId="1A08344D" w14:textId="77777777" w:rsidR="009B16FB" w:rsidRPr="009B16FB" w:rsidRDefault="009B16FB" w:rsidP="009B16FB">
            <w:pPr>
              <w:pStyle w:val="ISFTabelleAufzhlung11pt1ptnach"/>
              <w:ind w:left="680" w:hanging="340"/>
            </w:pPr>
            <w:r w:rsidRPr="00E965C9">
              <w:rPr>
                <w:lang w:val="en-GB"/>
              </w:rPr>
              <w:t xml:space="preserve">Short description of the overall </w:t>
            </w:r>
            <w:r w:rsidRPr="00E965C9">
              <w:rPr>
                <w:lang w:val="en-GB"/>
              </w:rPr>
              <w:br/>
              <w:t>scope a</w:t>
            </w:r>
            <w:r>
              <w:rPr>
                <w:lang w:val="en-GB"/>
              </w:rPr>
              <w:t xml:space="preserve">nd background of the project. </w:t>
            </w:r>
          </w:p>
          <w:p w14:paraId="2EE0A7E5" w14:textId="6E727CBC" w:rsidR="009B16FB" w:rsidRDefault="00213519" w:rsidP="009B16FB">
            <w:pPr>
              <w:pStyle w:val="ISFTabelleAufzhlung11pt1ptnach"/>
              <w:numPr>
                <w:ilvl w:val="0"/>
                <w:numId w:val="0"/>
              </w:numPr>
              <w:ind w:left="680"/>
              <w:rPr>
                <w:lang w:val="en-GB"/>
              </w:rPr>
            </w:pPr>
            <w:r w:rsidRPr="00213519">
              <w:rPr>
                <w:lang w:val="en-GB"/>
              </w:rPr>
              <w:t>On what existing components does the project build?</w:t>
            </w:r>
          </w:p>
          <w:p w14:paraId="1113835E" w14:textId="06420C5B" w:rsidR="009B16FB" w:rsidRPr="005D3164" w:rsidRDefault="009B16FB" w:rsidP="009B16FB">
            <w:pPr>
              <w:pStyle w:val="ISFTabelleAufzhlung11pt1ptnach"/>
              <w:numPr>
                <w:ilvl w:val="0"/>
                <w:numId w:val="0"/>
              </w:numPr>
              <w:ind w:left="680"/>
            </w:pPr>
          </w:p>
        </w:tc>
        <w:tc>
          <w:tcPr>
            <w:tcW w:w="9808" w:type="dxa"/>
            <w:tcBorders>
              <w:left w:val="single" w:sz="4" w:space="0" w:color="auto"/>
              <w:right w:val="single" w:sz="4" w:space="0" w:color="auto"/>
            </w:tcBorders>
            <w:shd w:val="clear" w:color="auto" w:fill="auto"/>
          </w:tcPr>
          <w:p w14:paraId="71AE4454" w14:textId="33702EEC" w:rsidR="009B16FB" w:rsidRDefault="009B16FB" w:rsidP="009B16FB">
            <w:pPr>
              <w:pStyle w:val="ISFTabellelinks11ptDS16ptnach"/>
              <w:rPr>
                <w:lang w:val="en-GB"/>
              </w:rPr>
            </w:pPr>
          </w:p>
          <w:p w14:paraId="34A376CE" w14:textId="750F9404" w:rsidR="009B16FB" w:rsidRPr="00E965C9" w:rsidRDefault="009B16FB" w:rsidP="009B16FB">
            <w:pPr>
              <w:pStyle w:val="ISFTabellelinks11ptDS16ptnach"/>
              <w:rPr>
                <w:lang w:val="en-GB"/>
              </w:rPr>
            </w:pPr>
          </w:p>
        </w:tc>
      </w:tr>
      <w:tr w:rsidR="009B16FB" w:rsidRPr="007E17B7" w14:paraId="48BEFB68" w14:textId="77777777" w:rsidTr="00864E88">
        <w:trPr>
          <w:trHeight w:val="1701"/>
        </w:trPr>
        <w:tc>
          <w:tcPr>
            <w:tcW w:w="4195" w:type="dxa"/>
            <w:tcBorders>
              <w:left w:val="single" w:sz="4" w:space="0" w:color="auto"/>
              <w:right w:val="single" w:sz="4" w:space="0" w:color="auto"/>
            </w:tcBorders>
            <w:shd w:val="clear" w:color="auto" w:fill="auto"/>
          </w:tcPr>
          <w:p w14:paraId="5566C518" w14:textId="23CE27DD" w:rsidR="009B16FB" w:rsidRPr="005D3164" w:rsidRDefault="009B16FB" w:rsidP="009B16FB">
            <w:pPr>
              <w:pStyle w:val="ISFTabelleAufzhlung11pt1ptnach"/>
              <w:ind w:left="680" w:hanging="340"/>
            </w:pPr>
            <w:r w:rsidRPr="00E965C9">
              <w:rPr>
                <w:lang w:val="en-GB"/>
              </w:rPr>
              <w:t>Describe complementarities/ synergies with other programmes planned</w:t>
            </w:r>
            <w:r>
              <w:rPr>
                <w:lang w:val="en-GB"/>
              </w:rPr>
              <w:t xml:space="preserve"> </w:t>
            </w:r>
            <w:r w:rsidRPr="00E965C9">
              <w:rPr>
                <w:lang w:val="en-GB"/>
              </w:rPr>
              <w:t xml:space="preserve">/ existing in the field of climate risk </w:t>
            </w:r>
            <w:r>
              <w:rPr>
                <w:lang w:val="en-GB"/>
              </w:rPr>
              <w:t xml:space="preserve">management </w:t>
            </w:r>
            <w:r w:rsidRPr="009B16FB">
              <w:rPr>
                <w:b/>
                <w:lang w:val="en-GB"/>
              </w:rPr>
              <w:t>and</w:t>
            </w:r>
            <w:r>
              <w:rPr>
                <w:lang w:val="en-GB"/>
              </w:rPr>
              <w:t xml:space="preserve"> the insurance market</w:t>
            </w:r>
            <w:r w:rsidRPr="00E965C9">
              <w:rPr>
                <w:lang w:val="en-GB"/>
              </w:rPr>
              <w:t>. How will the proposed project relate to them?</w:t>
            </w:r>
          </w:p>
        </w:tc>
        <w:tc>
          <w:tcPr>
            <w:tcW w:w="9808" w:type="dxa"/>
            <w:tcBorders>
              <w:left w:val="single" w:sz="4" w:space="0" w:color="auto"/>
              <w:right w:val="single" w:sz="4" w:space="0" w:color="auto"/>
            </w:tcBorders>
            <w:shd w:val="clear" w:color="auto" w:fill="auto"/>
          </w:tcPr>
          <w:p w14:paraId="62A400C9" w14:textId="42D47FAD" w:rsidR="009B16FB" w:rsidRPr="00E965C9" w:rsidRDefault="009B16FB" w:rsidP="009B16FB">
            <w:pPr>
              <w:pStyle w:val="ISFTabellelinks11ptDS16ptnach"/>
              <w:rPr>
                <w:lang w:val="en-GB"/>
              </w:rPr>
            </w:pPr>
          </w:p>
        </w:tc>
      </w:tr>
      <w:tr w:rsidR="009B16FB" w:rsidRPr="00B95656" w14:paraId="7B16BD11" w14:textId="77777777" w:rsidTr="00724F54">
        <w:trPr>
          <w:trHeight w:val="1181"/>
        </w:trPr>
        <w:tc>
          <w:tcPr>
            <w:tcW w:w="4195" w:type="dxa"/>
            <w:tcBorders>
              <w:left w:val="single" w:sz="4" w:space="0" w:color="auto"/>
              <w:bottom w:val="single" w:sz="4" w:space="0" w:color="auto"/>
              <w:right w:val="single" w:sz="4" w:space="0" w:color="auto"/>
            </w:tcBorders>
            <w:shd w:val="clear" w:color="auto" w:fill="auto"/>
          </w:tcPr>
          <w:p w14:paraId="0975215F" w14:textId="70538E05" w:rsidR="009B16FB" w:rsidRPr="005D3164" w:rsidRDefault="009B16FB" w:rsidP="009B16FB">
            <w:pPr>
              <w:pStyle w:val="ISFTabelleAufzhlung11pt1ptnach"/>
              <w:ind w:left="680" w:hanging="340"/>
            </w:pPr>
            <w:r>
              <w:t>Why is the proposed solution the most appropriate, better than already existing instruments</w:t>
            </w:r>
            <w:r w:rsidR="00DE683F">
              <w:t xml:space="preserve"> </w:t>
            </w:r>
            <w:r w:rsidR="00BB41AE">
              <w:t>/ products</w:t>
            </w:r>
            <w:r>
              <w:t>, and preferable</w:t>
            </w:r>
            <w:r w:rsidRPr="00E965C9">
              <w:rPr>
                <w:lang w:val="en-GB"/>
              </w:rPr>
              <w:t xml:space="preserve"> to other clim</w:t>
            </w:r>
            <w:r>
              <w:rPr>
                <w:lang w:val="en-GB"/>
              </w:rPr>
              <w:t xml:space="preserve">ate change adaptation measures (e.g. </w:t>
            </w:r>
            <w:r w:rsidRPr="00E965C9">
              <w:rPr>
                <w:lang w:val="en-GB"/>
              </w:rPr>
              <w:t xml:space="preserve">distribution of fodder, cash </w:t>
            </w:r>
            <w:r w:rsidRPr="00E965C9">
              <w:rPr>
                <w:lang w:val="en-GB"/>
              </w:rPr>
              <w:lastRenderedPageBreak/>
              <w:t>transfers,</w:t>
            </w:r>
            <w:r>
              <w:rPr>
                <w:lang w:val="en-GB"/>
              </w:rPr>
              <w:t xml:space="preserve"> </w:t>
            </w:r>
            <w:r w:rsidRPr="00E965C9">
              <w:rPr>
                <w:lang w:val="en-GB"/>
              </w:rPr>
              <w:t>improvement of supply chains)</w:t>
            </w:r>
            <w:r>
              <w:rPr>
                <w:lang w:val="en-GB"/>
              </w:rPr>
              <w:t>?</w:t>
            </w:r>
          </w:p>
        </w:tc>
        <w:tc>
          <w:tcPr>
            <w:tcW w:w="9808" w:type="dxa"/>
            <w:tcBorders>
              <w:left w:val="single" w:sz="4" w:space="0" w:color="auto"/>
              <w:bottom w:val="single" w:sz="4" w:space="0" w:color="auto"/>
              <w:right w:val="single" w:sz="4" w:space="0" w:color="auto"/>
            </w:tcBorders>
            <w:shd w:val="clear" w:color="auto" w:fill="auto"/>
          </w:tcPr>
          <w:p w14:paraId="6D8DFC58" w14:textId="6156E8AE" w:rsidR="009B16FB" w:rsidRPr="00E965C9" w:rsidRDefault="009B16FB" w:rsidP="009B16FB">
            <w:pPr>
              <w:pStyle w:val="ISFTabellelinks11ptDS16ptnach"/>
              <w:rPr>
                <w:lang w:val="en-GB"/>
              </w:rPr>
            </w:pPr>
          </w:p>
        </w:tc>
      </w:tr>
      <w:tr w:rsidR="009B16FB" w:rsidRPr="00B95656" w14:paraId="332505C9" w14:textId="77777777" w:rsidTr="00864E88">
        <w:tc>
          <w:tcPr>
            <w:tcW w:w="4195" w:type="dxa"/>
            <w:tcBorders>
              <w:top w:val="single" w:sz="4" w:space="0" w:color="auto"/>
              <w:left w:val="single" w:sz="4" w:space="0" w:color="auto"/>
              <w:right w:val="single" w:sz="4" w:space="0" w:color="auto"/>
            </w:tcBorders>
            <w:shd w:val="clear" w:color="auto" w:fill="auto"/>
          </w:tcPr>
          <w:p w14:paraId="50124626" w14:textId="69A5AFC0" w:rsidR="009B16FB" w:rsidRPr="005D3164" w:rsidRDefault="009B16FB" w:rsidP="009B16FB">
            <w:pPr>
              <w:pStyle w:val="ISFTabellelinksfett11pt3ptnach"/>
            </w:pPr>
            <w:r w:rsidRPr="005D3164">
              <w:t xml:space="preserve">2)   Objectives </w:t>
            </w:r>
          </w:p>
          <w:p w14:paraId="44544865" w14:textId="154046CC" w:rsidR="009B16FB" w:rsidRPr="00E965C9" w:rsidRDefault="009B16FB" w:rsidP="009B16FB">
            <w:pPr>
              <w:pStyle w:val="ISFTabelleAufzhlung11pt1ptnach2a"/>
              <w:tabs>
                <w:tab w:val="clear" w:pos="990"/>
                <w:tab w:val="left" w:pos="761"/>
              </w:tabs>
              <w:ind w:left="761" w:hanging="425"/>
              <w:rPr>
                <w:lang w:val="en-GB"/>
              </w:rPr>
            </w:pPr>
            <w:r w:rsidRPr="0003599C">
              <w:rPr>
                <w:lang w:val="en-GB"/>
              </w:rPr>
              <w:t xml:space="preserve">What are the main objectives and </w:t>
            </w:r>
            <w:r w:rsidRPr="0003599C">
              <w:rPr>
                <w:lang w:val="en-GB"/>
              </w:rPr>
              <w:br/>
              <w:t xml:space="preserve">the expected outputs/ results of </w:t>
            </w:r>
            <w:r w:rsidRPr="0003599C">
              <w:rPr>
                <w:lang w:val="en-GB"/>
              </w:rPr>
              <w:br/>
              <w:t xml:space="preserve">the project? </w:t>
            </w:r>
            <w:r w:rsidRPr="0003599C">
              <w:rPr>
                <w:lang w:val="en-GB"/>
              </w:rPr>
              <w:br/>
            </w:r>
          </w:p>
        </w:tc>
        <w:tc>
          <w:tcPr>
            <w:tcW w:w="9808" w:type="dxa"/>
            <w:tcBorders>
              <w:top w:val="single" w:sz="4" w:space="0" w:color="auto"/>
              <w:left w:val="single" w:sz="4" w:space="0" w:color="auto"/>
            </w:tcBorders>
            <w:shd w:val="clear" w:color="auto" w:fill="auto"/>
          </w:tcPr>
          <w:p w14:paraId="706A2547" w14:textId="00C907A4" w:rsidR="009B16FB" w:rsidRPr="00E965C9" w:rsidRDefault="009B16FB" w:rsidP="009B16FB">
            <w:pPr>
              <w:pStyle w:val="ISFTabellelinks11ptDS16ptnach"/>
              <w:rPr>
                <w:lang w:val="en-GB"/>
              </w:rPr>
            </w:pPr>
          </w:p>
        </w:tc>
      </w:tr>
      <w:tr w:rsidR="009B16FB" w:rsidRPr="00B95656" w14:paraId="09264E57" w14:textId="77777777" w:rsidTr="00864E88">
        <w:tc>
          <w:tcPr>
            <w:tcW w:w="4195" w:type="dxa"/>
            <w:tcBorders>
              <w:left w:val="single" w:sz="4" w:space="0" w:color="auto"/>
              <w:bottom w:val="single" w:sz="4" w:space="0" w:color="auto"/>
              <w:right w:val="single" w:sz="4" w:space="0" w:color="auto"/>
            </w:tcBorders>
            <w:shd w:val="clear" w:color="auto" w:fill="auto"/>
          </w:tcPr>
          <w:p w14:paraId="5BB3DB35" w14:textId="22A36634" w:rsidR="009B16FB" w:rsidRDefault="009B16FB" w:rsidP="009B16FB">
            <w:pPr>
              <w:pStyle w:val="ISFTabelleAufzhlung11pt1ptnach2a"/>
              <w:tabs>
                <w:tab w:val="clear" w:pos="990"/>
              </w:tabs>
              <w:spacing w:after="60"/>
              <w:ind w:left="761" w:hanging="425"/>
              <w:rPr>
                <w:lang w:val="en-GB"/>
              </w:rPr>
            </w:pPr>
            <w:r w:rsidRPr="00E965C9">
              <w:rPr>
                <w:lang w:val="en-GB"/>
              </w:rPr>
              <w:t xml:space="preserve">How </w:t>
            </w:r>
            <w:r>
              <w:rPr>
                <w:lang w:val="en-GB"/>
              </w:rPr>
              <w:t xml:space="preserve">and to what extent </w:t>
            </w:r>
            <w:r w:rsidRPr="00E965C9">
              <w:rPr>
                <w:lang w:val="en-GB"/>
              </w:rPr>
              <w:t xml:space="preserve">will the project </w:t>
            </w:r>
          </w:p>
          <w:p w14:paraId="0DEF8FEF" w14:textId="5CBD361F" w:rsidR="009B16FB" w:rsidRPr="00F46036" w:rsidRDefault="009B16FB" w:rsidP="005F5985">
            <w:pPr>
              <w:pStyle w:val="ISFTabelleAufzhlung11pt1ptnach2a"/>
              <w:numPr>
                <w:ilvl w:val="0"/>
                <w:numId w:val="31"/>
              </w:numPr>
              <w:tabs>
                <w:tab w:val="clear" w:pos="990"/>
              </w:tabs>
              <w:spacing w:after="60"/>
              <w:ind w:left="1096"/>
              <w:rPr>
                <w:szCs w:val="22"/>
                <w:lang w:val="en-GB"/>
              </w:rPr>
            </w:pPr>
            <w:r w:rsidRPr="00F46036">
              <w:rPr>
                <w:szCs w:val="22"/>
                <w:lang w:val="en-GB"/>
              </w:rPr>
              <w:t xml:space="preserve">improve the livelihood conditions of poor and vulnerable households (living on less than USD 15 ppp </w:t>
            </w:r>
            <w:r w:rsidR="00DE0926" w:rsidRPr="00F46036">
              <w:rPr>
                <w:szCs w:val="22"/>
                <w:lang w:val="en-GB"/>
              </w:rPr>
              <w:t xml:space="preserve">p.c. </w:t>
            </w:r>
            <w:r w:rsidRPr="00F46036">
              <w:rPr>
                <w:szCs w:val="22"/>
                <w:lang w:val="en-GB"/>
              </w:rPr>
              <w:t xml:space="preserve">/ </w:t>
            </w:r>
            <w:r w:rsidR="00DE0926" w:rsidRPr="00F46036">
              <w:rPr>
                <w:szCs w:val="22"/>
                <w:lang w:val="en-GB"/>
              </w:rPr>
              <w:t>p.d.</w:t>
            </w:r>
            <w:r w:rsidRPr="00F46036">
              <w:rPr>
                <w:szCs w:val="22"/>
                <w:lang w:val="en-GB"/>
              </w:rPr>
              <w:t xml:space="preserve">)? </w:t>
            </w:r>
          </w:p>
          <w:p w14:paraId="1106892A" w14:textId="01E26426" w:rsidR="009B16FB" w:rsidRPr="00F46036" w:rsidRDefault="009B16FB" w:rsidP="005F5985">
            <w:pPr>
              <w:pStyle w:val="ISFAufzhlung11Pt0"/>
              <w:numPr>
                <w:ilvl w:val="0"/>
                <w:numId w:val="15"/>
              </w:numPr>
              <w:spacing w:after="60"/>
              <w:ind w:left="1105"/>
              <w:rPr>
                <w:sz w:val="22"/>
                <w:szCs w:val="22"/>
                <w:lang w:val="en-GB"/>
              </w:rPr>
            </w:pPr>
            <w:r w:rsidRPr="00F46036">
              <w:rPr>
                <w:sz w:val="22"/>
                <w:szCs w:val="22"/>
                <w:lang w:val="en-GB"/>
              </w:rPr>
              <w:t>contribute to national / regional climate and disaster risk management plans, activities and policies?</w:t>
            </w:r>
          </w:p>
          <w:p w14:paraId="1F6AA31F" w14:textId="32E2A2C8" w:rsidR="009B16FB" w:rsidRPr="00C53036" w:rsidRDefault="009B16FB" w:rsidP="005F5985">
            <w:pPr>
              <w:pStyle w:val="ISFAufzhlung11Pt0"/>
              <w:numPr>
                <w:ilvl w:val="0"/>
                <w:numId w:val="15"/>
              </w:numPr>
              <w:spacing w:after="60"/>
              <w:ind w:left="1105"/>
            </w:pPr>
            <w:r w:rsidRPr="00F46036">
              <w:rPr>
                <w:sz w:val="22"/>
                <w:szCs w:val="22"/>
                <w:lang w:val="en-GB"/>
              </w:rPr>
              <w:t>complement other measures in the field of climate and disaster risk management (especially risk reduction measures)?</w:t>
            </w:r>
          </w:p>
        </w:tc>
        <w:tc>
          <w:tcPr>
            <w:tcW w:w="9808" w:type="dxa"/>
            <w:tcBorders>
              <w:left w:val="single" w:sz="4" w:space="0" w:color="auto"/>
              <w:bottom w:val="single" w:sz="4" w:space="0" w:color="auto"/>
            </w:tcBorders>
            <w:shd w:val="clear" w:color="auto" w:fill="auto"/>
          </w:tcPr>
          <w:p w14:paraId="5900A77D" w14:textId="77777777" w:rsidR="009B16FB" w:rsidRPr="00E965C9" w:rsidRDefault="009B16FB" w:rsidP="009B16FB">
            <w:pPr>
              <w:pStyle w:val="ISFTabellelinks11ptDS16ptnach"/>
              <w:rPr>
                <w:lang w:val="en-GB"/>
              </w:rPr>
            </w:pPr>
          </w:p>
        </w:tc>
      </w:tr>
      <w:tr w:rsidR="009B16FB" w:rsidRPr="00B95656" w14:paraId="0BEC1A15" w14:textId="77777777" w:rsidTr="00864E88">
        <w:tc>
          <w:tcPr>
            <w:tcW w:w="4195" w:type="dxa"/>
            <w:tcBorders>
              <w:left w:val="single" w:sz="4" w:space="0" w:color="auto"/>
              <w:bottom w:val="single" w:sz="4" w:space="0" w:color="auto"/>
              <w:right w:val="single" w:sz="4" w:space="0" w:color="auto"/>
            </w:tcBorders>
            <w:shd w:val="clear" w:color="auto" w:fill="auto"/>
          </w:tcPr>
          <w:p w14:paraId="1DC96C72" w14:textId="77777777" w:rsidR="009B16FB" w:rsidRPr="00174D35" w:rsidRDefault="009B16FB" w:rsidP="009B16FB">
            <w:pPr>
              <w:pStyle w:val="ISFTabelleAufzhlung11pt1ptnach2a"/>
              <w:tabs>
                <w:tab w:val="clear" w:pos="990"/>
              </w:tabs>
              <w:spacing w:after="60"/>
              <w:ind w:left="761" w:hanging="425"/>
              <w:rPr>
                <w:lang w:val="en-GB"/>
              </w:rPr>
            </w:pPr>
            <w:r w:rsidRPr="00174D35">
              <w:rPr>
                <w:lang w:val="en-GB"/>
              </w:rPr>
              <w:t>For agricultural insurance projects</w:t>
            </w:r>
          </w:p>
          <w:p w14:paraId="6D893634" w14:textId="29C017DF" w:rsidR="009B16FB" w:rsidRPr="00F46036" w:rsidRDefault="009B16FB" w:rsidP="00174D35">
            <w:pPr>
              <w:pStyle w:val="ISFTabelleAufzhlung11pt1ptnach2a"/>
              <w:numPr>
                <w:ilvl w:val="0"/>
                <w:numId w:val="31"/>
              </w:numPr>
              <w:tabs>
                <w:tab w:val="clear" w:pos="990"/>
              </w:tabs>
              <w:spacing w:after="60"/>
              <w:ind w:left="1096"/>
              <w:rPr>
                <w:i/>
                <w:szCs w:val="22"/>
                <w:lang w:val="en-GB"/>
              </w:rPr>
            </w:pPr>
            <w:r w:rsidRPr="00F46036">
              <w:rPr>
                <w:szCs w:val="22"/>
                <w:lang w:val="en-GB"/>
              </w:rPr>
              <w:t>Please describe how the project will leverage linkages to climate smart agricultural practices (as defined by FAO</w:t>
            </w:r>
            <w:r w:rsidRPr="00F46036">
              <w:rPr>
                <w:rStyle w:val="Funotenzeichen"/>
                <w:szCs w:val="22"/>
                <w:lang w:val="en-GB"/>
              </w:rPr>
              <w:footnoteReference w:id="9"/>
            </w:r>
            <w:r w:rsidRPr="00F46036">
              <w:rPr>
                <w:szCs w:val="22"/>
                <w:lang w:val="en-GB"/>
              </w:rPr>
              <w:t>) while</w:t>
            </w:r>
            <w:r w:rsidRPr="00F46036">
              <w:rPr>
                <w:i/>
                <w:szCs w:val="22"/>
                <w:lang w:val="en-GB"/>
              </w:rPr>
              <w:t xml:space="preserve"> </w:t>
            </w:r>
            <w:r w:rsidRPr="00F46036">
              <w:rPr>
                <w:szCs w:val="22"/>
                <w:lang w:val="en-GB"/>
              </w:rPr>
              <w:lastRenderedPageBreak/>
              <w:t>maintaining or promoting biodiversity?</w:t>
            </w:r>
          </w:p>
          <w:p w14:paraId="6458D8BF" w14:textId="61D22903" w:rsidR="009B16FB" w:rsidRPr="00F46036" w:rsidRDefault="009B16FB" w:rsidP="005F5985">
            <w:pPr>
              <w:pStyle w:val="ISFTabelleAufzhlung11pt1ptnach2a"/>
              <w:numPr>
                <w:ilvl w:val="0"/>
                <w:numId w:val="31"/>
              </w:numPr>
              <w:tabs>
                <w:tab w:val="clear" w:pos="990"/>
              </w:tabs>
              <w:spacing w:after="60"/>
              <w:ind w:left="1096"/>
              <w:rPr>
                <w:szCs w:val="22"/>
                <w:lang w:val="en-GB"/>
              </w:rPr>
            </w:pPr>
            <w:r w:rsidRPr="00F46036">
              <w:rPr>
                <w:szCs w:val="22"/>
                <w:lang w:val="en-GB"/>
              </w:rPr>
              <w:t>Please describe the farming systems used (e.g. crops produced, agricultural production methods, how speciali</w:t>
            </w:r>
            <w:r w:rsidR="002633BA" w:rsidRPr="00F46036">
              <w:rPr>
                <w:szCs w:val="22"/>
                <w:lang w:val="en-GB"/>
              </w:rPr>
              <w:t>s</w:t>
            </w:r>
            <w:r w:rsidRPr="00F46036">
              <w:rPr>
                <w:szCs w:val="22"/>
                <w:lang w:val="en-GB"/>
              </w:rPr>
              <w:t>ed they are (e.g., monoculture), planted surface area, intensity of inputs usage and their relation to surrounding ecosystems and landscape</w:t>
            </w:r>
            <w:r w:rsidR="00213519" w:rsidRPr="00F46036">
              <w:rPr>
                <w:szCs w:val="22"/>
                <w:lang w:val="en-GB"/>
              </w:rPr>
              <w:t>.</w:t>
            </w:r>
            <w:r w:rsidRPr="00F46036">
              <w:rPr>
                <w:szCs w:val="22"/>
                <w:lang w:val="en-GB"/>
              </w:rPr>
              <w:t xml:space="preserve"> </w:t>
            </w:r>
          </w:p>
          <w:p w14:paraId="18B1675A" w14:textId="535AFF0F" w:rsidR="00174D35" w:rsidRPr="00C53036" w:rsidRDefault="00174D35" w:rsidP="00174D35">
            <w:pPr>
              <w:pStyle w:val="ISFTabelleAufzhlung11pt1ptnach2a"/>
              <w:numPr>
                <w:ilvl w:val="0"/>
                <w:numId w:val="0"/>
              </w:numPr>
              <w:tabs>
                <w:tab w:val="clear" w:pos="990"/>
              </w:tabs>
              <w:spacing w:after="60"/>
              <w:ind w:left="1096"/>
              <w:rPr>
                <w:lang w:val="en-GB"/>
              </w:rPr>
            </w:pPr>
            <w:r w:rsidRPr="00F46036">
              <w:rPr>
                <w:szCs w:val="22"/>
                <w:lang w:val="en-GB"/>
              </w:rPr>
              <w:t>For more examples see</w:t>
            </w:r>
            <w:r w:rsidR="00A368C8" w:rsidRPr="00F46036">
              <w:rPr>
                <w:szCs w:val="22"/>
                <w:lang w:val="en-GB"/>
              </w:rPr>
              <w:t xml:space="preserve"> here</w:t>
            </w:r>
            <w:r w:rsidRPr="00F46036">
              <w:rPr>
                <w:szCs w:val="22"/>
                <w:lang w:val="en-GB"/>
              </w:rPr>
              <w:t xml:space="preserve"> </w:t>
            </w:r>
            <w:r w:rsidR="00A368C8" w:rsidRPr="00F46036">
              <w:rPr>
                <w:szCs w:val="22"/>
                <w:lang w:val="en-GB"/>
              </w:rPr>
              <w:t>(</w:t>
            </w:r>
            <w:hyperlink r:id="rId14" w:history="1">
              <w:r w:rsidRPr="00F46036">
                <w:rPr>
                  <w:rStyle w:val="Hyperlink"/>
                  <w:szCs w:val="22"/>
                  <w:lang w:val="en-GB"/>
                </w:rPr>
                <w:t>Link</w:t>
              </w:r>
            </w:hyperlink>
            <w:r w:rsidR="00A368C8" w:rsidRPr="00F46036">
              <w:rPr>
                <w:rStyle w:val="Hyperlink"/>
                <w:szCs w:val="22"/>
                <w:lang w:val="en-GB"/>
              </w:rPr>
              <w:t>)</w:t>
            </w:r>
            <w:r w:rsidR="00AD54D2" w:rsidRPr="00F46036">
              <w:rPr>
                <w:rStyle w:val="Hyperlink"/>
                <w:szCs w:val="22"/>
                <w:lang w:val="en-GB"/>
              </w:rPr>
              <w:t>.</w:t>
            </w:r>
          </w:p>
        </w:tc>
        <w:tc>
          <w:tcPr>
            <w:tcW w:w="9808" w:type="dxa"/>
            <w:tcBorders>
              <w:left w:val="single" w:sz="4" w:space="0" w:color="auto"/>
              <w:bottom w:val="single" w:sz="4" w:space="0" w:color="auto"/>
            </w:tcBorders>
            <w:shd w:val="clear" w:color="auto" w:fill="auto"/>
          </w:tcPr>
          <w:p w14:paraId="68D69A58" w14:textId="77777777" w:rsidR="009B16FB" w:rsidRPr="00E965C9" w:rsidRDefault="009B16FB" w:rsidP="009B16FB">
            <w:pPr>
              <w:pStyle w:val="ISFTabellelinks11ptDS16ptnach"/>
              <w:rPr>
                <w:lang w:val="en-GB"/>
              </w:rPr>
            </w:pPr>
          </w:p>
        </w:tc>
      </w:tr>
      <w:tr w:rsidR="009B16FB" w:rsidRPr="00B95656" w14:paraId="58D4D1F7" w14:textId="77777777" w:rsidTr="00864E88">
        <w:trPr>
          <w:trHeight w:val="1701"/>
        </w:trPr>
        <w:tc>
          <w:tcPr>
            <w:tcW w:w="4195" w:type="dxa"/>
            <w:tcBorders>
              <w:top w:val="single" w:sz="4" w:space="0" w:color="auto"/>
              <w:left w:val="single" w:sz="4" w:space="0" w:color="auto"/>
              <w:right w:val="single" w:sz="4" w:space="0" w:color="auto"/>
            </w:tcBorders>
          </w:tcPr>
          <w:p w14:paraId="4DB0E976" w14:textId="32FE28BD" w:rsidR="009B16FB" w:rsidRPr="00E965C9" w:rsidRDefault="009B16FB" w:rsidP="009B16FB">
            <w:pPr>
              <w:pStyle w:val="ISFTabelleLinksfett10pt3ptnach"/>
              <w:rPr>
                <w:sz w:val="22"/>
                <w:lang w:val="en-GB"/>
              </w:rPr>
            </w:pPr>
            <w:r w:rsidRPr="00E965C9">
              <w:rPr>
                <w:sz w:val="22"/>
                <w:lang w:val="en-GB"/>
              </w:rPr>
              <w:t xml:space="preserve">3)  Strategy </w:t>
            </w:r>
          </w:p>
          <w:p w14:paraId="507B31CB" w14:textId="31C76978" w:rsidR="009B16FB" w:rsidRPr="00BD2CC5" w:rsidRDefault="009B16FB" w:rsidP="005F5985">
            <w:pPr>
              <w:pStyle w:val="ISFTabelleAufzhlung11pt1ptnach2a"/>
              <w:numPr>
                <w:ilvl w:val="0"/>
                <w:numId w:val="28"/>
              </w:numPr>
              <w:tabs>
                <w:tab w:val="clear" w:pos="990"/>
              </w:tabs>
              <w:spacing w:after="60"/>
              <w:ind w:left="761" w:hanging="425"/>
              <w:rPr>
                <w:lang w:val="en-GB"/>
              </w:rPr>
            </w:pPr>
            <w:r w:rsidRPr="00BD2CC5">
              <w:rPr>
                <w:lang w:val="en-GB"/>
              </w:rPr>
              <w:t>What insurance product(s) do you plan to develop</w:t>
            </w:r>
            <w:r>
              <w:rPr>
                <w:lang w:val="en-GB"/>
              </w:rPr>
              <w:t xml:space="preserve"> </w:t>
            </w:r>
            <w:r w:rsidRPr="00BD2CC5">
              <w:rPr>
                <w:lang w:val="en-GB"/>
              </w:rPr>
              <w:t>/ enhance</w:t>
            </w:r>
            <w:r>
              <w:rPr>
                <w:lang w:val="en-GB"/>
              </w:rPr>
              <w:t xml:space="preserve"> </w:t>
            </w:r>
            <w:r w:rsidRPr="00BD2CC5">
              <w:rPr>
                <w:lang w:val="en-GB"/>
              </w:rPr>
              <w:t xml:space="preserve">/ launch/ roll out? </w:t>
            </w:r>
          </w:p>
          <w:p w14:paraId="4824817E" w14:textId="0489AF92" w:rsidR="009B16FB" w:rsidRPr="00E965C9" w:rsidRDefault="009B16FB" w:rsidP="009B16FB">
            <w:pPr>
              <w:pStyle w:val="ISFTabelleAufzhlung10pt1ptnach"/>
              <w:numPr>
                <w:ilvl w:val="0"/>
                <w:numId w:val="0"/>
              </w:numPr>
              <w:spacing w:after="60"/>
              <w:ind w:left="1069"/>
              <w:rPr>
                <w:sz w:val="22"/>
                <w:szCs w:val="22"/>
                <w:lang w:val="en-GB"/>
              </w:rPr>
            </w:pPr>
            <w:r w:rsidRPr="00E965C9">
              <w:rPr>
                <w:sz w:val="22"/>
                <w:szCs w:val="22"/>
                <w:lang w:val="en-GB"/>
              </w:rPr>
              <w:br/>
            </w:r>
          </w:p>
          <w:p w14:paraId="08C74171" w14:textId="0D30DA82" w:rsidR="009B16FB" w:rsidRPr="00E965C9" w:rsidRDefault="009B16FB" w:rsidP="009B16FB">
            <w:pPr>
              <w:pStyle w:val="ISFTabelleAufzhlung11pt1ptnach3a"/>
              <w:numPr>
                <w:ilvl w:val="0"/>
                <w:numId w:val="0"/>
              </w:numPr>
              <w:ind w:left="1060" w:hanging="360"/>
              <w:rPr>
                <w:lang w:val="en-GB"/>
              </w:rPr>
            </w:pPr>
            <w:r w:rsidRPr="00E965C9">
              <w:rPr>
                <w:lang w:val="en-GB"/>
              </w:rPr>
              <w:br/>
            </w:r>
          </w:p>
        </w:tc>
        <w:tc>
          <w:tcPr>
            <w:tcW w:w="9808" w:type="dxa"/>
            <w:tcBorders>
              <w:top w:val="single" w:sz="4" w:space="0" w:color="auto"/>
              <w:left w:val="single" w:sz="4" w:space="0" w:color="auto"/>
              <w:right w:val="single" w:sz="4" w:space="0" w:color="auto"/>
            </w:tcBorders>
          </w:tcPr>
          <w:p w14:paraId="16DFE1EF" w14:textId="618CEF91" w:rsidR="009B16FB" w:rsidRPr="00E965C9" w:rsidRDefault="009B16FB" w:rsidP="009B16FB">
            <w:pPr>
              <w:pStyle w:val="ISFTabellelinks11ptDS16ptnach"/>
              <w:rPr>
                <w:lang w:val="en-GB"/>
              </w:rPr>
            </w:pPr>
          </w:p>
          <w:p w14:paraId="122CB97E" w14:textId="1C51D558" w:rsidR="009B16FB" w:rsidRPr="00E965C9" w:rsidRDefault="009B16FB" w:rsidP="009B16FB">
            <w:pPr>
              <w:pStyle w:val="ISFTabellelinks11ptDS16ptnach"/>
              <w:rPr>
                <w:lang w:val="en-GB"/>
              </w:rPr>
            </w:pPr>
          </w:p>
        </w:tc>
      </w:tr>
      <w:tr w:rsidR="009B16FB" w:rsidRPr="00B95656" w14:paraId="6C58CB8B" w14:textId="77777777" w:rsidTr="00864E88">
        <w:tc>
          <w:tcPr>
            <w:tcW w:w="4195" w:type="dxa"/>
            <w:tcBorders>
              <w:top w:val="dashed" w:sz="4" w:space="0" w:color="auto"/>
              <w:left w:val="single" w:sz="4" w:space="0" w:color="auto"/>
              <w:right w:val="single" w:sz="4" w:space="0" w:color="auto"/>
            </w:tcBorders>
          </w:tcPr>
          <w:p w14:paraId="3245ED07" w14:textId="26D5098B" w:rsidR="009B16FB" w:rsidRDefault="009B16FB" w:rsidP="005F5985">
            <w:pPr>
              <w:pStyle w:val="ISFTabelleAufzhlung11pt1ptnach2a"/>
              <w:numPr>
                <w:ilvl w:val="0"/>
                <w:numId w:val="28"/>
              </w:numPr>
              <w:tabs>
                <w:tab w:val="clear" w:pos="990"/>
              </w:tabs>
              <w:spacing w:after="60"/>
              <w:ind w:left="761" w:hanging="425"/>
              <w:rPr>
                <w:lang w:val="en-GB"/>
              </w:rPr>
            </w:pPr>
            <w:r>
              <w:rPr>
                <w:lang w:val="en-GB"/>
              </w:rPr>
              <w:t>What are the</w:t>
            </w:r>
            <w:r w:rsidRPr="00E965C9">
              <w:rPr>
                <w:lang w:val="en-GB"/>
              </w:rPr>
              <w:t xml:space="preserve"> main characteristics</w:t>
            </w:r>
            <w:r>
              <w:rPr>
                <w:lang w:val="en-GB"/>
              </w:rPr>
              <w:t xml:space="preserve"> of your approach and the product</w:t>
            </w:r>
            <w:r w:rsidRPr="00E965C9">
              <w:rPr>
                <w:lang w:val="en-GB"/>
              </w:rPr>
              <w:t xml:space="preserve"> </w:t>
            </w:r>
            <w:r w:rsidRPr="00BD2CC5">
              <w:rPr>
                <w:lang w:val="en-GB"/>
              </w:rPr>
              <w:t>you plan to develop</w:t>
            </w:r>
            <w:r>
              <w:rPr>
                <w:lang w:val="en-GB"/>
              </w:rPr>
              <w:t xml:space="preserve"> </w:t>
            </w:r>
            <w:r w:rsidRPr="00BD2CC5">
              <w:rPr>
                <w:lang w:val="en-GB"/>
              </w:rPr>
              <w:t>/ enhance</w:t>
            </w:r>
            <w:r>
              <w:rPr>
                <w:lang w:val="en-GB"/>
              </w:rPr>
              <w:t xml:space="preserve"> </w:t>
            </w:r>
            <w:r w:rsidRPr="00BD2CC5">
              <w:rPr>
                <w:lang w:val="en-GB"/>
              </w:rPr>
              <w:t xml:space="preserve">/ launch/ roll out? </w:t>
            </w:r>
          </w:p>
          <w:p w14:paraId="0614045F" w14:textId="37F8B53A" w:rsidR="009B16FB" w:rsidRPr="00F46036" w:rsidRDefault="009B16FB" w:rsidP="005F5985">
            <w:pPr>
              <w:pStyle w:val="ISFTabelleAufzhlung10pt1ptnach"/>
              <w:numPr>
                <w:ilvl w:val="1"/>
                <w:numId w:val="16"/>
              </w:numPr>
              <w:spacing w:after="60"/>
              <w:ind w:left="850" w:hanging="170"/>
              <w:rPr>
                <w:sz w:val="22"/>
                <w:szCs w:val="22"/>
                <w:lang w:val="en-GB"/>
              </w:rPr>
            </w:pPr>
            <w:r w:rsidRPr="00F46036">
              <w:rPr>
                <w:sz w:val="22"/>
                <w:szCs w:val="22"/>
                <w:lang w:val="en-GB"/>
              </w:rPr>
              <w:t xml:space="preserve">Who will be the policyholder </w:t>
            </w:r>
            <w:r w:rsidRPr="00F46036">
              <w:rPr>
                <w:sz w:val="22"/>
                <w:szCs w:val="22"/>
                <w:lang w:val="en-GB"/>
              </w:rPr>
              <w:br/>
              <w:t>and who pays the premium?</w:t>
            </w:r>
          </w:p>
          <w:p w14:paraId="5B4D53ED" w14:textId="392FB895" w:rsidR="009B16FB" w:rsidRPr="00F46036" w:rsidRDefault="009B16FB" w:rsidP="005F5985">
            <w:pPr>
              <w:pStyle w:val="ISFTabelleAufzhlung10pt1ptnach"/>
              <w:numPr>
                <w:ilvl w:val="1"/>
                <w:numId w:val="16"/>
              </w:numPr>
              <w:spacing w:after="60"/>
              <w:ind w:left="850" w:hanging="170"/>
              <w:rPr>
                <w:sz w:val="22"/>
                <w:szCs w:val="22"/>
                <w:lang w:val="en-GB"/>
              </w:rPr>
            </w:pPr>
            <w:r w:rsidRPr="00F46036">
              <w:rPr>
                <w:sz w:val="22"/>
                <w:szCs w:val="22"/>
                <w:lang w:val="en-GB"/>
              </w:rPr>
              <w:t xml:space="preserve">How will end-beneficiaries benefit in case of an insurance event </w:t>
            </w:r>
            <w:r w:rsidRPr="00F46036">
              <w:rPr>
                <w:sz w:val="22"/>
                <w:szCs w:val="22"/>
                <w:lang w:val="en-GB"/>
              </w:rPr>
              <w:lastRenderedPageBreak/>
              <w:t>(directly vs. indirectly; financially vs. others)?</w:t>
            </w:r>
          </w:p>
          <w:p w14:paraId="48F86FC0" w14:textId="3D68C8AA" w:rsidR="009B16FB" w:rsidRPr="00F46036" w:rsidRDefault="009B16FB" w:rsidP="005F5985">
            <w:pPr>
              <w:pStyle w:val="ISFTabelleAufzhlung10pt1ptnach"/>
              <w:numPr>
                <w:ilvl w:val="1"/>
                <w:numId w:val="16"/>
              </w:numPr>
              <w:spacing w:after="60"/>
              <w:ind w:left="850" w:hanging="170"/>
              <w:rPr>
                <w:sz w:val="22"/>
                <w:szCs w:val="22"/>
                <w:lang w:val="en-GB"/>
              </w:rPr>
            </w:pPr>
            <w:r w:rsidRPr="00F46036">
              <w:rPr>
                <w:sz w:val="22"/>
                <w:szCs w:val="22"/>
                <w:lang w:val="en-GB"/>
              </w:rPr>
              <w:t>How / through whom will you reach end-beneficiaries?</w:t>
            </w:r>
          </w:p>
          <w:p w14:paraId="0D95793A" w14:textId="2D4EA0F8" w:rsidR="009B16FB" w:rsidRPr="00864E88" w:rsidRDefault="009B16FB" w:rsidP="00A368C8">
            <w:pPr>
              <w:pStyle w:val="ISFTabelleAufzhlung10pt1ptnach"/>
              <w:numPr>
                <w:ilvl w:val="1"/>
                <w:numId w:val="16"/>
              </w:numPr>
              <w:spacing w:after="60"/>
              <w:ind w:left="850" w:hanging="170"/>
              <w:rPr>
                <w:sz w:val="22"/>
                <w:szCs w:val="22"/>
                <w:lang w:val="en-GB"/>
              </w:rPr>
            </w:pPr>
            <w:r w:rsidRPr="00F46036">
              <w:rPr>
                <w:sz w:val="22"/>
                <w:szCs w:val="22"/>
                <w:lang w:val="en-GB"/>
              </w:rPr>
              <w:t xml:space="preserve">Which distribution channel(s) </w:t>
            </w:r>
            <w:r w:rsidRPr="00F46036">
              <w:rPr>
                <w:sz w:val="22"/>
                <w:szCs w:val="22"/>
                <w:lang w:val="en-GB"/>
              </w:rPr>
              <w:br/>
              <w:t>will be used?</w:t>
            </w:r>
            <w:r w:rsidRPr="00E965C9">
              <w:rPr>
                <w:sz w:val="22"/>
                <w:szCs w:val="22"/>
                <w:lang w:val="en-GB"/>
              </w:rPr>
              <w:t xml:space="preserve"> </w:t>
            </w:r>
          </w:p>
        </w:tc>
        <w:tc>
          <w:tcPr>
            <w:tcW w:w="9808" w:type="dxa"/>
            <w:tcBorders>
              <w:top w:val="dashed" w:sz="4" w:space="0" w:color="auto"/>
              <w:left w:val="single" w:sz="4" w:space="0" w:color="auto"/>
              <w:right w:val="single" w:sz="4" w:space="0" w:color="auto"/>
            </w:tcBorders>
          </w:tcPr>
          <w:p w14:paraId="3A586649" w14:textId="77777777" w:rsidR="009B16FB" w:rsidRPr="00E965C9" w:rsidRDefault="009B16FB" w:rsidP="009B16FB">
            <w:pPr>
              <w:pStyle w:val="ISFTabellelinks11ptDS16ptnach"/>
              <w:rPr>
                <w:lang w:val="en-GB"/>
              </w:rPr>
            </w:pPr>
          </w:p>
        </w:tc>
      </w:tr>
      <w:tr w:rsidR="009B16FB" w:rsidRPr="00B95656" w14:paraId="5FB56887" w14:textId="77777777" w:rsidTr="00864E88">
        <w:trPr>
          <w:trHeight w:val="1701"/>
        </w:trPr>
        <w:tc>
          <w:tcPr>
            <w:tcW w:w="4195" w:type="dxa"/>
            <w:tcBorders>
              <w:top w:val="dashed" w:sz="4" w:space="0" w:color="auto"/>
              <w:left w:val="single" w:sz="4" w:space="0" w:color="auto"/>
              <w:right w:val="single" w:sz="4" w:space="0" w:color="auto"/>
            </w:tcBorders>
          </w:tcPr>
          <w:p w14:paraId="190FDBEB" w14:textId="2DD493E6" w:rsidR="009B16FB" w:rsidRDefault="009B16FB" w:rsidP="005F5985">
            <w:pPr>
              <w:pStyle w:val="ISFTabelleAufzhlung11pt1ptnach2a"/>
              <w:numPr>
                <w:ilvl w:val="0"/>
                <w:numId w:val="28"/>
              </w:numPr>
              <w:tabs>
                <w:tab w:val="clear" w:pos="990"/>
              </w:tabs>
              <w:spacing w:after="60"/>
              <w:ind w:left="761" w:hanging="425"/>
              <w:rPr>
                <w:lang w:val="en-GB"/>
              </w:rPr>
            </w:pPr>
            <w:r w:rsidRPr="00BD2CC5">
              <w:rPr>
                <w:lang w:val="en-GB"/>
              </w:rPr>
              <w:t xml:space="preserve">What are the steps between </w:t>
            </w:r>
            <w:r>
              <w:rPr>
                <w:lang w:val="en-GB"/>
              </w:rPr>
              <w:t>offering</w:t>
            </w:r>
            <w:r w:rsidRPr="00BD2CC5">
              <w:rPr>
                <w:lang w:val="en-GB"/>
              </w:rPr>
              <w:t xml:space="preserve"> the insurance and the end-beneficiaries benefitting from insurance (e.g. via insurance payouts).</w:t>
            </w:r>
            <w:r w:rsidRPr="00E965C9">
              <w:rPr>
                <w:szCs w:val="22"/>
                <w:lang w:val="en-GB"/>
              </w:rPr>
              <w:br/>
            </w:r>
          </w:p>
        </w:tc>
        <w:tc>
          <w:tcPr>
            <w:tcW w:w="9808" w:type="dxa"/>
            <w:tcBorders>
              <w:top w:val="dashed" w:sz="4" w:space="0" w:color="auto"/>
              <w:left w:val="single" w:sz="4" w:space="0" w:color="auto"/>
              <w:right w:val="single" w:sz="4" w:space="0" w:color="auto"/>
            </w:tcBorders>
          </w:tcPr>
          <w:p w14:paraId="10747B93" w14:textId="77777777" w:rsidR="009B16FB" w:rsidRPr="00E965C9" w:rsidRDefault="009B16FB" w:rsidP="009B16FB">
            <w:pPr>
              <w:pStyle w:val="ISFTabellelinks11ptDS16ptnach"/>
              <w:rPr>
                <w:lang w:val="en-GB"/>
              </w:rPr>
            </w:pPr>
          </w:p>
        </w:tc>
      </w:tr>
      <w:tr w:rsidR="009B16FB" w:rsidRPr="00B95656" w14:paraId="5BDB18F5" w14:textId="77777777" w:rsidTr="00864E88">
        <w:trPr>
          <w:trHeight w:val="1701"/>
        </w:trPr>
        <w:tc>
          <w:tcPr>
            <w:tcW w:w="4195" w:type="dxa"/>
            <w:tcBorders>
              <w:top w:val="dashed" w:sz="4" w:space="0" w:color="auto"/>
              <w:left w:val="single" w:sz="4" w:space="0" w:color="auto"/>
              <w:right w:val="single" w:sz="4" w:space="0" w:color="auto"/>
            </w:tcBorders>
          </w:tcPr>
          <w:p w14:paraId="34F90E1B" w14:textId="0BFBB42A" w:rsidR="009B16FB" w:rsidRPr="0097106F" w:rsidRDefault="009B16FB" w:rsidP="005F5985">
            <w:pPr>
              <w:pStyle w:val="ISFTabelleAufzhlung11pt1ptnach2a"/>
              <w:numPr>
                <w:ilvl w:val="0"/>
                <w:numId w:val="28"/>
              </w:numPr>
              <w:tabs>
                <w:tab w:val="clear" w:pos="990"/>
              </w:tabs>
              <w:spacing w:after="60"/>
              <w:ind w:left="761" w:hanging="425"/>
              <w:rPr>
                <w:lang w:val="en-GB"/>
              </w:rPr>
            </w:pPr>
            <w:r w:rsidRPr="00BD2CC5">
              <w:rPr>
                <w:lang w:val="en-GB"/>
              </w:rPr>
              <w:t xml:space="preserve">Which other services (besides access </w:t>
            </w:r>
            <w:r w:rsidRPr="00BD2CC5">
              <w:rPr>
                <w:lang w:val="en-GB"/>
              </w:rPr>
              <w:br/>
              <w:t xml:space="preserve">to insurance) </w:t>
            </w:r>
            <w:r>
              <w:rPr>
                <w:lang w:val="en-GB"/>
              </w:rPr>
              <w:t xml:space="preserve">are / </w:t>
            </w:r>
            <w:r w:rsidRPr="00BD2CC5">
              <w:rPr>
                <w:lang w:val="en-GB"/>
              </w:rPr>
              <w:t>will be provided to the target group</w:t>
            </w:r>
            <w:r>
              <w:rPr>
                <w:lang w:val="en-GB"/>
              </w:rPr>
              <w:t xml:space="preserve"> </w:t>
            </w:r>
            <w:r w:rsidRPr="00BD2CC5">
              <w:rPr>
                <w:lang w:val="en-GB"/>
              </w:rPr>
              <w:t xml:space="preserve">/ local partners </w:t>
            </w:r>
            <w:r>
              <w:rPr>
                <w:lang w:val="en-GB"/>
              </w:rPr>
              <w:t>to manage climate risks and trough whom</w:t>
            </w:r>
            <w:r w:rsidRPr="00BD2CC5">
              <w:rPr>
                <w:lang w:val="en-GB"/>
              </w:rPr>
              <w:t>?</w:t>
            </w:r>
            <w:r>
              <w:rPr>
                <w:lang w:val="en-GB"/>
              </w:rPr>
              <w:t xml:space="preserve">  </w:t>
            </w:r>
          </w:p>
        </w:tc>
        <w:tc>
          <w:tcPr>
            <w:tcW w:w="9808" w:type="dxa"/>
            <w:tcBorders>
              <w:top w:val="dashed" w:sz="4" w:space="0" w:color="auto"/>
              <w:left w:val="single" w:sz="4" w:space="0" w:color="auto"/>
              <w:right w:val="single" w:sz="4" w:space="0" w:color="auto"/>
            </w:tcBorders>
          </w:tcPr>
          <w:p w14:paraId="519F004B" w14:textId="77777777" w:rsidR="009B16FB" w:rsidRPr="00E965C9" w:rsidRDefault="009B16FB" w:rsidP="009B16FB">
            <w:pPr>
              <w:pStyle w:val="ISFTabellelinks11ptDS16ptnach"/>
              <w:rPr>
                <w:lang w:val="en-GB"/>
              </w:rPr>
            </w:pPr>
          </w:p>
        </w:tc>
      </w:tr>
      <w:tr w:rsidR="0092072E" w:rsidRPr="00B95656" w14:paraId="3B2C2D56" w14:textId="77777777" w:rsidTr="00864E88">
        <w:trPr>
          <w:trHeight w:val="1701"/>
        </w:trPr>
        <w:tc>
          <w:tcPr>
            <w:tcW w:w="4195" w:type="dxa"/>
            <w:tcBorders>
              <w:top w:val="dashed" w:sz="4" w:space="0" w:color="auto"/>
              <w:left w:val="single" w:sz="4" w:space="0" w:color="auto"/>
              <w:right w:val="single" w:sz="4" w:space="0" w:color="auto"/>
            </w:tcBorders>
          </w:tcPr>
          <w:p w14:paraId="6321B1AA" w14:textId="41FA56F8" w:rsidR="0092072E" w:rsidRDefault="0092072E" w:rsidP="005F5985">
            <w:pPr>
              <w:pStyle w:val="ISFTabelleAufzhlung11pt1ptnach2a"/>
              <w:numPr>
                <w:ilvl w:val="0"/>
                <w:numId w:val="28"/>
              </w:numPr>
              <w:tabs>
                <w:tab w:val="clear" w:pos="990"/>
              </w:tabs>
              <w:spacing w:after="60"/>
              <w:ind w:left="761" w:hanging="425"/>
              <w:rPr>
                <w:lang w:val="en-GB"/>
              </w:rPr>
            </w:pPr>
            <w:r>
              <w:rPr>
                <w:lang w:val="en-GB"/>
              </w:rPr>
              <w:t xml:space="preserve">Please </w:t>
            </w:r>
            <w:r w:rsidR="00AA6001">
              <w:rPr>
                <w:lang w:val="en-GB"/>
              </w:rPr>
              <w:t xml:space="preserve">provide further information on the dimension of </w:t>
            </w:r>
            <w:r w:rsidR="00C30EC3">
              <w:rPr>
                <w:lang w:val="en-GB"/>
              </w:rPr>
              <w:t>social vulnerability</w:t>
            </w:r>
            <w:r w:rsidR="00CF4AF6">
              <w:rPr>
                <w:lang w:val="en-GB"/>
              </w:rPr>
              <w:t xml:space="preserve"> (</w:t>
            </w:r>
            <w:hyperlink r:id="rId15" w:history="1">
              <w:r w:rsidR="00CF4AF6" w:rsidRPr="00CF4AF6">
                <w:rPr>
                  <w:rStyle w:val="Hyperlink"/>
                  <w:lang w:val="en-GB"/>
                </w:rPr>
                <w:t>Link</w:t>
              </w:r>
            </w:hyperlink>
            <w:r w:rsidR="00CF4AF6">
              <w:rPr>
                <w:lang w:val="en-GB"/>
              </w:rPr>
              <w:t>)</w:t>
            </w:r>
            <w:r w:rsidR="00C30EC3">
              <w:rPr>
                <w:lang w:val="en-GB"/>
              </w:rPr>
              <w:t>:</w:t>
            </w:r>
            <w:r>
              <w:rPr>
                <w:lang w:val="en-GB"/>
              </w:rPr>
              <w:t xml:space="preserve"> </w:t>
            </w:r>
          </w:p>
          <w:p w14:paraId="4A8DE4EC" w14:textId="3BE74DFF" w:rsidR="00AA6001" w:rsidRPr="00F46036" w:rsidRDefault="00AA6001" w:rsidP="00F46036">
            <w:pPr>
              <w:pStyle w:val="ISFTabelleAufzhlung10pt1ptnach"/>
              <w:numPr>
                <w:ilvl w:val="1"/>
                <w:numId w:val="16"/>
              </w:numPr>
              <w:spacing w:after="60"/>
              <w:ind w:left="850" w:hanging="170"/>
              <w:rPr>
                <w:sz w:val="22"/>
                <w:szCs w:val="22"/>
                <w:lang w:val="en-GB"/>
              </w:rPr>
            </w:pPr>
            <w:r w:rsidRPr="00F46036">
              <w:rPr>
                <w:sz w:val="22"/>
                <w:szCs w:val="22"/>
                <w:lang w:val="en-GB"/>
              </w:rPr>
              <w:t>How are gender-sensitive approaches and other social vulnerability considerations incorporated in the design of the insurance solution? If not, please explain why this is not possible.</w:t>
            </w:r>
          </w:p>
          <w:p w14:paraId="421A2425" w14:textId="7F2EA70A" w:rsidR="00AA6001" w:rsidRPr="00457B55" w:rsidRDefault="00AA6001">
            <w:pPr>
              <w:pStyle w:val="ISFTabelleAufzhlung10pt1ptnach"/>
              <w:numPr>
                <w:ilvl w:val="1"/>
                <w:numId w:val="16"/>
              </w:numPr>
              <w:spacing w:after="60"/>
              <w:ind w:left="850" w:hanging="170"/>
              <w:rPr>
                <w:lang w:val="en-GB"/>
              </w:rPr>
            </w:pPr>
            <w:r w:rsidRPr="00F46036">
              <w:rPr>
                <w:sz w:val="22"/>
                <w:szCs w:val="22"/>
                <w:lang w:val="en-GB"/>
              </w:rPr>
              <w:t>Please indicate if the project define</w:t>
            </w:r>
            <w:r w:rsidR="00C30EC3" w:rsidRPr="00F46036">
              <w:rPr>
                <w:sz w:val="22"/>
                <w:szCs w:val="22"/>
                <w:lang w:val="en-GB"/>
              </w:rPr>
              <w:t>s</w:t>
            </w:r>
            <w:r w:rsidRPr="00F46036">
              <w:rPr>
                <w:sz w:val="22"/>
                <w:szCs w:val="22"/>
                <w:lang w:val="en-GB"/>
              </w:rPr>
              <w:t xml:space="preserve"> any gender-specific results.</w:t>
            </w:r>
          </w:p>
        </w:tc>
        <w:tc>
          <w:tcPr>
            <w:tcW w:w="9808" w:type="dxa"/>
            <w:tcBorders>
              <w:top w:val="dashed" w:sz="4" w:space="0" w:color="auto"/>
              <w:left w:val="single" w:sz="4" w:space="0" w:color="auto"/>
              <w:right w:val="single" w:sz="4" w:space="0" w:color="auto"/>
            </w:tcBorders>
          </w:tcPr>
          <w:p w14:paraId="7FE97B4D" w14:textId="74E4125D" w:rsidR="002111B9" w:rsidRPr="00E965C9" w:rsidRDefault="002111B9" w:rsidP="002111B9">
            <w:pPr>
              <w:pStyle w:val="ISFTabellelinks11ptDS16ptnach"/>
              <w:rPr>
                <w:lang w:val="en-GB"/>
              </w:rPr>
            </w:pPr>
          </w:p>
        </w:tc>
      </w:tr>
      <w:tr w:rsidR="009B16FB" w:rsidRPr="00724F54" w14:paraId="2F9113C1" w14:textId="77777777" w:rsidTr="00864E88">
        <w:trPr>
          <w:trHeight w:val="1701"/>
        </w:trPr>
        <w:tc>
          <w:tcPr>
            <w:tcW w:w="4195" w:type="dxa"/>
            <w:tcBorders>
              <w:top w:val="dashed" w:sz="4" w:space="0" w:color="auto"/>
              <w:left w:val="single" w:sz="4" w:space="0" w:color="auto"/>
              <w:bottom w:val="single" w:sz="4" w:space="0" w:color="auto"/>
              <w:right w:val="single" w:sz="4" w:space="0" w:color="auto"/>
            </w:tcBorders>
          </w:tcPr>
          <w:p w14:paraId="5B14D022" w14:textId="7CF1FD01" w:rsidR="009B16FB" w:rsidRPr="00E965C9" w:rsidRDefault="009B16FB" w:rsidP="005F5985">
            <w:pPr>
              <w:pStyle w:val="ISFTabelleAufzhlung11pt1ptnach2a"/>
              <w:numPr>
                <w:ilvl w:val="0"/>
                <w:numId w:val="28"/>
              </w:numPr>
              <w:tabs>
                <w:tab w:val="clear" w:pos="990"/>
              </w:tabs>
              <w:spacing w:after="60"/>
              <w:ind w:left="761" w:hanging="425"/>
              <w:rPr>
                <w:lang w:val="en-GB"/>
              </w:rPr>
            </w:pPr>
            <w:r w:rsidRPr="00E965C9">
              <w:rPr>
                <w:lang w:val="en-GB"/>
              </w:rPr>
              <w:lastRenderedPageBreak/>
              <w:t xml:space="preserve">Please provide a chart </w:t>
            </w:r>
            <w:r>
              <w:rPr>
                <w:lang w:val="en-GB"/>
              </w:rPr>
              <w:t>of</w:t>
            </w:r>
            <w:r w:rsidRPr="00E965C9">
              <w:rPr>
                <w:lang w:val="en-GB"/>
              </w:rPr>
              <w:t xml:space="preserve"> the flow and interaction between </w:t>
            </w:r>
            <w:r w:rsidR="00DE683F">
              <w:rPr>
                <w:lang w:val="en-GB"/>
              </w:rPr>
              <w:t>Project Partners</w:t>
            </w:r>
            <w:r w:rsidRPr="00E965C9">
              <w:rPr>
                <w:lang w:val="en-GB"/>
              </w:rPr>
              <w:t xml:space="preserve"> </w:t>
            </w:r>
            <w:r w:rsidR="00213519">
              <w:rPr>
                <w:lang w:val="en-GB"/>
              </w:rPr>
              <w:t xml:space="preserve">while </w:t>
            </w:r>
            <w:r>
              <w:rPr>
                <w:lang w:val="en-GB"/>
              </w:rPr>
              <w:t>illustrating how insurance cover will reach end-beneficiaries</w:t>
            </w:r>
            <w:r w:rsidRPr="00E965C9">
              <w:rPr>
                <w:lang w:val="en-GB"/>
              </w:rPr>
              <w:t>.</w:t>
            </w:r>
            <w:r w:rsidRPr="00E965C9">
              <w:rPr>
                <w:lang w:val="en-GB"/>
              </w:rPr>
              <w:br/>
            </w:r>
            <w:r w:rsidRPr="001C27D5">
              <w:rPr>
                <w:i/>
                <w:lang w:val="en-GB"/>
              </w:rPr>
              <w:t>Please provide the chart as an annex!</w:t>
            </w:r>
            <w:r w:rsidRPr="00E965C9">
              <w:rPr>
                <w:lang w:val="en-GB"/>
              </w:rPr>
              <w:br/>
            </w:r>
          </w:p>
        </w:tc>
        <w:tc>
          <w:tcPr>
            <w:tcW w:w="9808" w:type="dxa"/>
            <w:tcBorders>
              <w:top w:val="dashed" w:sz="4" w:space="0" w:color="auto"/>
              <w:left w:val="single" w:sz="4" w:space="0" w:color="auto"/>
              <w:bottom w:val="single" w:sz="4" w:space="0" w:color="auto"/>
              <w:right w:val="single" w:sz="4" w:space="0" w:color="auto"/>
            </w:tcBorders>
          </w:tcPr>
          <w:p w14:paraId="48819DD7" w14:textId="77777777" w:rsidR="009B16FB" w:rsidRPr="00E965C9" w:rsidRDefault="009B16FB" w:rsidP="009B16FB">
            <w:pPr>
              <w:pStyle w:val="ISFTabellelinks11ptDS16ptnach"/>
              <w:rPr>
                <w:lang w:val="en-GB"/>
              </w:rPr>
            </w:pPr>
          </w:p>
        </w:tc>
      </w:tr>
      <w:tr w:rsidR="009B16FB" w:rsidRPr="00B95656" w14:paraId="2F03B29B" w14:textId="77777777" w:rsidTr="00864E88">
        <w:trPr>
          <w:trHeight w:val="2943"/>
        </w:trPr>
        <w:tc>
          <w:tcPr>
            <w:tcW w:w="4195" w:type="dxa"/>
            <w:tcBorders>
              <w:top w:val="single" w:sz="4" w:space="0" w:color="auto"/>
              <w:left w:val="single" w:sz="4" w:space="0" w:color="auto"/>
              <w:bottom w:val="single" w:sz="4" w:space="0" w:color="auto"/>
              <w:right w:val="single" w:sz="4" w:space="0" w:color="auto"/>
            </w:tcBorders>
          </w:tcPr>
          <w:p w14:paraId="7A9C5399" w14:textId="77777777" w:rsidR="009B16FB" w:rsidRPr="00E965C9" w:rsidRDefault="009B16FB" w:rsidP="009B16FB">
            <w:pPr>
              <w:pStyle w:val="ISFTabelleLinksfett10pt3ptnach"/>
              <w:rPr>
                <w:sz w:val="22"/>
                <w:szCs w:val="22"/>
                <w:lang w:val="en-GB"/>
              </w:rPr>
            </w:pPr>
            <w:r w:rsidRPr="00E965C9">
              <w:rPr>
                <w:sz w:val="22"/>
                <w:szCs w:val="22"/>
                <w:lang w:val="en-GB"/>
              </w:rPr>
              <w:t>4)  Work plan and timeline</w:t>
            </w:r>
          </w:p>
          <w:p w14:paraId="15110EF4" w14:textId="186B5765" w:rsidR="009B16FB" w:rsidRPr="001C27D5" w:rsidRDefault="009B16FB" w:rsidP="005F5985">
            <w:pPr>
              <w:pStyle w:val="ISFTabelleAufzhlung11pt1ptnach2a"/>
              <w:numPr>
                <w:ilvl w:val="0"/>
                <w:numId w:val="29"/>
              </w:numPr>
              <w:tabs>
                <w:tab w:val="clear" w:pos="990"/>
              </w:tabs>
              <w:spacing w:after="60"/>
              <w:ind w:left="761" w:hanging="425"/>
              <w:rPr>
                <w:lang w:val="en-GB"/>
              </w:rPr>
            </w:pPr>
            <w:r w:rsidRPr="001C27D5">
              <w:rPr>
                <w:lang w:val="en-GB"/>
              </w:rPr>
              <w:t>What are the main project components</w:t>
            </w:r>
            <w:r>
              <w:rPr>
                <w:lang w:val="en-GB"/>
              </w:rPr>
              <w:t xml:space="preserve"> </w:t>
            </w:r>
            <w:r w:rsidRPr="001C27D5">
              <w:rPr>
                <w:lang w:val="en-GB"/>
              </w:rPr>
              <w:t>/ set of activities that need to be carried out to deliver the planned results? Please describe also briefly how they are interlinked as well as the timeline.</w:t>
            </w:r>
          </w:p>
          <w:p w14:paraId="08B936B2" w14:textId="72530F6A" w:rsidR="009B16FB" w:rsidRPr="00E965C9" w:rsidRDefault="009B16FB" w:rsidP="009B16FB">
            <w:pPr>
              <w:pStyle w:val="ISFTabelleAufzhlung11pt1ptnach4a"/>
              <w:numPr>
                <w:ilvl w:val="0"/>
                <w:numId w:val="0"/>
              </w:numPr>
              <w:ind w:left="1060" w:hanging="360"/>
              <w:rPr>
                <w:lang w:val="en-GB"/>
              </w:rPr>
            </w:pPr>
          </w:p>
        </w:tc>
        <w:tc>
          <w:tcPr>
            <w:tcW w:w="9808" w:type="dxa"/>
            <w:tcBorders>
              <w:top w:val="single" w:sz="4" w:space="0" w:color="auto"/>
              <w:left w:val="single" w:sz="4" w:space="0" w:color="auto"/>
              <w:bottom w:val="single" w:sz="4" w:space="0" w:color="auto"/>
              <w:right w:val="single" w:sz="4" w:space="0" w:color="auto"/>
            </w:tcBorders>
          </w:tcPr>
          <w:p w14:paraId="4473F17A" w14:textId="77777777" w:rsidR="009B16FB" w:rsidRPr="00E965C9" w:rsidRDefault="009B16FB" w:rsidP="009B16FB">
            <w:pPr>
              <w:pStyle w:val="ISFTabellelinks11ptDS16ptnach"/>
              <w:rPr>
                <w:lang w:val="en-GB"/>
              </w:rPr>
            </w:pPr>
          </w:p>
        </w:tc>
      </w:tr>
      <w:tr w:rsidR="009B16FB" w:rsidRPr="00F02534" w14:paraId="75278A47" w14:textId="77777777" w:rsidTr="00864E88">
        <w:trPr>
          <w:trHeight w:val="1701"/>
        </w:trPr>
        <w:tc>
          <w:tcPr>
            <w:tcW w:w="4195" w:type="dxa"/>
            <w:tcBorders>
              <w:top w:val="single" w:sz="4" w:space="0" w:color="auto"/>
              <w:left w:val="single" w:sz="4" w:space="0" w:color="auto"/>
              <w:right w:val="single" w:sz="4" w:space="0" w:color="auto"/>
            </w:tcBorders>
          </w:tcPr>
          <w:p w14:paraId="638DCEB8" w14:textId="4DB77AF7" w:rsidR="009B16FB" w:rsidRPr="005D3164" w:rsidRDefault="009B16FB" w:rsidP="009B16FB">
            <w:pPr>
              <w:pStyle w:val="ISFTabellelinksfett11pt3ptnach"/>
            </w:pPr>
            <w:r w:rsidRPr="005D3164">
              <w:t xml:space="preserve">5)  Team composition, responsibilities </w:t>
            </w:r>
            <w:r w:rsidRPr="005D3164">
              <w:br/>
              <w:t xml:space="preserve">      and coordination</w:t>
            </w:r>
          </w:p>
          <w:p w14:paraId="3448F607" w14:textId="00D78C08" w:rsidR="009B16FB" w:rsidRPr="001819A3" w:rsidRDefault="009B16FB" w:rsidP="005F5985">
            <w:pPr>
              <w:pStyle w:val="ISFTabelleAufzhlung11pt1ptnach2a"/>
              <w:numPr>
                <w:ilvl w:val="0"/>
                <w:numId w:val="30"/>
              </w:numPr>
              <w:tabs>
                <w:tab w:val="clear" w:pos="990"/>
              </w:tabs>
              <w:spacing w:after="60"/>
              <w:ind w:left="761" w:hanging="425"/>
              <w:rPr>
                <w:lang w:val="en-GB"/>
              </w:rPr>
            </w:pPr>
            <w:r w:rsidRPr="00864E88">
              <w:rPr>
                <w:lang w:val="en-GB"/>
              </w:rPr>
              <w:t xml:space="preserve">Which entity will be responsible for </w:t>
            </w:r>
            <w:r w:rsidRPr="00974A63">
              <w:rPr>
                <w:lang w:val="en-GB"/>
              </w:rPr>
              <w:t>which part</w:t>
            </w:r>
            <w:r w:rsidRPr="001C27D5">
              <w:rPr>
                <w:lang w:val="en-GB"/>
              </w:rPr>
              <w:t xml:space="preserve"> </w:t>
            </w:r>
            <w:r>
              <w:rPr>
                <w:lang w:val="en-GB"/>
              </w:rPr>
              <w:t xml:space="preserve">of the ISF project </w:t>
            </w:r>
            <w:r w:rsidRPr="00864E88">
              <w:rPr>
                <w:lang w:val="en-GB"/>
              </w:rPr>
              <w:t xml:space="preserve">? </w:t>
            </w:r>
            <w:r w:rsidRPr="00864E88">
              <w:rPr>
                <w:lang w:val="en-GB"/>
              </w:rPr>
              <w:br/>
            </w:r>
            <w:r w:rsidRPr="00864E88">
              <w:rPr>
                <w:i/>
                <w:lang w:val="en-GB"/>
              </w:rPr>
              <w:t>We welcome additional tables/ graphs.</w:t>
            </w:r>
            <w:r w:rsidRPr="00864E88">
              <w:rPr>
                <w:lang w:val="en-GB"/>
              </w:rPr>
              <w:br/>
            </w:r>
          </w:p>
        </w:tc>
        <w:tc>
          <w:tcPr>
            <w:tcW w:w="9808" w:type="dxa"/>
            <w:tcBorders>
              <w:top w:val="single" w:sz="4" w:space="0" w:color="auto"/>
              <w:left w:val="single" w:sz="4" w:space="0" w:color="auto"/>
              <w:right w:val="single" w:sz="4" w:space="0" w:color="auto"/>
            </w:tcBorders>
          </w:tcPr>
          <w:p w14:paraId="7F9F6CD7" w14:textId="77777777" w:rsidR="009B16FB" w:rsidRPr="00E965C9" w:rsidRDefault="009B16FB" w:rsidP="009B16FB">
            <w:pPr>
              <w:pStyle w:val="ISFTabellelinks11ptDS16ptnach"/>
              <w:rPr>
                <w:lang w:val="en-GB"/>
              </w:rPr>
            </w:pPr>
          </w:p>
          <w:p w14:paraId="6E134AC0" w14:textId="0BD56AB9" w:rsidR="009B16FB" w:rsidRPr="00E965C9" w:rsidRDefault="009B16FB" w:rsidP="009B16FB">
            <w:pPr>
              <w:pStyle w:val="ISFTabellelinks10ptDS16ptnach"/>
              <w:rPr>
                <w:lang w:val="en-GB"/>
              </w:rPr>
            </w:pPr>
          </w:p>
        </w:tc>
      </w:tr>
      <w:tr w:rsidR="009B16FB" w:rsidRPr="00B95656" w14:paraId="7A400B45" w14:textId="77777777" w:rsidTr="00864E88">
        <w:trPr>
          <w:trHeight w:val="1701"/>
        </w:trPr>
        <w:tc>
          <w:tcPr>
            <w:tcW w:w="4195" w:type="dxa"/>
            <w:tcBorders>
              <w:left w:val="single" w:sz="4" w:space="0" w:color="auto"/>
              <w:bottom w:val="single" w:sz="4" w:space="0" w:color="auto"/>
              <w:right w:val="single" w:sz="4" w:space="0" w:color="auto"/>
            </w:tcBorders>
          </w:tcPr>
          <w:p w14:paraId="636364B7" w14:textId="77777777" w:rsidR="009B16FB" w:rsidRPr="00864E88" w:rsidRDefault="009B16FB" w:rsidP="009B16FB">
            <w:pPr>
              <w:pStyle w:val="ISFTabelleAufzhlung11pt1ptnach5a"/>
              <w:numPr>
                <w:ilvl w:val="0"/>
                <w:numId w:val="0"/>
              </w:numPr>
              <w:ind w:left="680"/>
            </w:pPr>
          </w:p>
          <w:p w14:paraId="68F81EB9" w14:textId="1F0F178C" w:rsidR="009B16FB" w:rsidRPr="00864E88" w:rsidRDefault="009B16FB" w:rsidP="005F5985">
            <w:pPr>
              <w:pStyle w:val="ISFTabelleAufzhlung11pt1ptnach2a"/>
              <w:numPr>
                <w:ilvl w:val="0"/>
                <w:numId w:val="30"/>
              </w:numPr>
              <w:tabs>
                <w:tab w:val="clear" w:pos="990"/>
              </w:tabs>
              <w:spacing w:after="60"/>
              <w:ind w:left="761" w:hanging="425"/>
              <w:rPr>
                <w:b/>
                <w:lang w:val="en-US"/>
              </w:rPr>
            </w:pPr>
            <w:r>
              <w:rPr>
                <w:lang w:val="en-GB"/>
              </w:rPr>
              <w:t>Who</w:t>
            </w:r>
            <w:r w:rsidRPr="00E965C9">
              <w:rPr>
                <w:lang w:val="en-GB"/>
              </w:rPr>
              <w:t xml:space="preserve"> will  manage and coordinate the </w:t>
            </w:r>
            <w:r>
              <w:rPr>
                <w:lang w:val="en-GB"/>
              </w:rPr>
              <w:t xml:space="preserve">ISF </w:t>
            </w:r>
            <w:r w:rsidRPr="00E965C9">
              <w:rPr>
                <w:lang w:val="en-GB"/>
              </w:rPr>
              <w:t>project?</w:t>
            </w:r>
          </w:p>
        </w:tc>
        <w:tc>
          <w:tcPr>
            <w:tcW w:w="9808" w:type="dxa"/>
            <w:tcBorders>
              <w:left w:val="single" w:sz="4" w:space="0" w:color="auto"/>
              <w:bottom w:val="single" w:sz="4" w:space="0" w:color="auto"/>
              <w:right w:val="single" w:sz="4" w:space="0" w:color="auto"/>
            </w:tcBorders>
          </w:tcPr>
          <w:p w14:paraId="11BF7D8B" w14:textId="77777777" w:rsidR="009B16FB" w:rsidRPr="00E965C9" w:rsidRDefault="009B16FB" w:rsidP="009B16FB">
            <w:pPr>
              <w:pStyle w:val="ISFTabellelinks11ptDS16ptnach"/>
              <w:rPr>
                <w:lang w:val="en-GB"/>
              </w:rPr>
            </w:pPr>
          </w:p>
        </w:tc>
      </w:tr>
      <w:tr w:rsidR="009B16FB" w:rsidRPr="00B95656" w14:paraId="71DA8C2E" w14:textId="77777777" w:rsidTr="00864E88">
        <w:trPr>
          <w:trHeight w:val="1701"/>
        </w:trPr>
        <w:tc>
          <w:tcPr>
            <w:tcW w:w="4195" w:type="dxa"/>
            <w:tcBorders>
              <w:top w:val="single" w:sz="4" w:space="0" w:color="auto"/>
              <w:left w:val="single" w:sz="4" w:space="0" w:color="auto"/>
              <w:right w:val="single" w:sz="4" w:space="0" w:color="auto"/>
            </w:tcBorders>
          </w:tcPr>
          <w:p w14:paraId="08F0C09B" w14:textId="6DC49907" w:rsidR="009B16FB" w:rsidRPr="005D3164" w:rsidRDefault="009B16FB" w:rsidP="009B16FB">
            <w:pPr>
              <w:pStyle w:val="ISFTabellelinksfett11pt3ptnach"/>
            </w:pPr>
            <w:r w:rsidRPr="005D3164">
              <w:t>6)  Local partner involvement</w:t>
            </w:r>
          </w:p>
          <w:p w14:paraId="438D2CDF" w14:textId="0C108F8D" w:rsidR="009B16FB" w:rsidRPr="001819A3" w:rsidRDefault="009B16FB" w:rsidP="005F5985">
            <w:pPr>
              <w:pStyle w:val="ISFTabelleAufzhlung11pt1ptnach6a"/>
              <w:numPr>
                <w:ilvl w:val="0"/>
                <w:numId w:val="17"/>
              </w:numPr>
              <w:spacing w:before="120"/>
              <w:ind w:left="714" w:hanging="357"/>
              <w:rPr>
                <w:szCs w:val="22"/>
                <w:lang w:val="en-GB"/>
              </w:rPr>
            </w:pPr>
            <w:r w:rsidRPr="00E965C9">
              <w:rPr>
                <w:lang w:val="en-GB"/>
              </w:rPr>
              <w:t xml:space="preserve">To what extent will local </w:t>
            </w:r>
            <w:r>
              <w:rPr>
                <w:lang w:val="en-GB"/>
              </w:rPr>
              <w:br/>
            </w:r>
            <w:r w:rsidRPr="00E965C9">
              <w:rPr>
                <w:lang w:val="en-GB"/>
              </w:rPr>
              <w:t>institutions</w:t>
            </w:r>
            <w:r>
              <w:rPr>
                <w:lang w:val="en-GB"/>
              </w:rPr>
              <w:t xml:space="preserve"> /</w:t>
            </w:r>
            <w:r w:rsidRPr="00E965C9">
              <w:rPr>
                <w:lang w:val="en-GB"/>
              </w:rPr>
              <w:t xml:space="preserve"> communities be involved in the planning and implementation?</w:t>
            </w:r>
            <w:r w:rsidRPr="00E965C9">
              <w:rPr>
                <w:lang w:val="en-GB"/>
              </w:rPr>
              <w:br/>
            </w:r>
          </w:p>
        </w:tc>
        <w:tc>
          <w:tcPr>
            <w:tcW w:w="9808" w:type="dxa"/>
            <w:tcBorders>
              <w:top w:val="single" w:sz="4" w:space="0" w:color="auto"/>
              <w:left w:val="single" w:sz="4" w:space="0" w:color="auto"/>
              <w:right w:val="single" w:sz="4" w:space="0" w:color="auto"/>
            </w:tcBorders>
          </w:tcPr>
          <w:p w14:paraId="6380F495" w14:textId="32E5F6CC" w:rsidR="009B16FB" w:rsidRPr="00E965C9" w:rsidRDefault="009B16FB" w:rsidP="009B16FB">
            <w:pPr>
              <w:pStyle w:val="ISFTabellelinks11ptDS16ptnach"/>
              <w:rPr>
                <w:lang w:val="en-GB"/>
              </w:rPr>
            </w:pPr>
          </w:p>
          <w:p w14:paraId="6E9C68A8" w14:textId="69C08DB7" w:rsidR="009B16FB" w:rsidRPr="00E965C9" w:rsidRDefault="009B16FB" w:rsidP="009B16FB">
            <w:pPr>
              <w:pStyle w:val="ISFTabellelinks11ptDS16ptnach"/>
              <w:rPr>
                <w:lang w:val="en-GB"/>
              </w:rPr>
            </w:pPr>
          </w:p>
          <w:p w14:paraId="4E6A68A5" w14:textId="1E873BB9" w:rsidR="009B16FB" w:rsidRPr="00E965C9" w:rsidRDefault="009B16FB" w:rsidP="009B16FB">
            <w:pPr>
              <w:pStyle w:val="ISFTabellelinks11ptDS16ptnach"/>
              <w:rPr>
                <w:lang w:val="en-GB"/>
              </w:rPr>
            </w:pPr>
          </w:p>
          <w:p w14:paraId="0167E08F" w14:textId="78C9EFA0" w:rsidR="009B16FB" w:rsidRPr="00E965C9" w:rsidRDefault="009B16FB" w:rsidP="009B16FB">
            <w:pPr>
              <w:pStyle w:val="ISFTabellelinks11ptDS16ptnach"/>
              <w:rPr>
                <w:lang w:val="en-GB"/>
              </w:rPr>
            </w:pPr>
          </w:p>
          <w:p w14:paraId="19FF4A85" w14:textId="51EB6768" w:rsidR="009B16FB" w:rsidRPr="00E965C9" w:rsidRDefault="009B16FB" w:rsidP="009B16FB">
            <w:pPr>
              <w:pStyle w:val="ISFTabellelinks10ptDS16ptnach"/>
              <w:rPr>
                <w:lang w:val="en-GB"/>
              </w:rPr>
            </w:pPr>
          </w:p>
        </w:tc>
      </w:tr>
      <w:tr w:rsidR="009B16FB" w:rsidRPr="00724F54" w14:paraId="05CF65E3" w14:textId="77777777" w:rsidTr="00864E88">
        <w:trPr>
          <w:trHeight w:val="1701"/>
        </w:trPr>
        <w:tc>
          <w:tcPr>
            <w:tcW w:w="4195" w:type="dxa"/>
            <w:tcBorders>
              <w:top w:val="dashed" w:sz="4" w:space="0" w:color="auto"/>
              <w:left w:val="single" w:sz="4" w:space="0" w:color="auto"/>
              <w:bottom w:val="single" w:sz="4" w:space="0" w:color="auto"/>
              <w:right w:val="single" w:sz="4" w:space="0" w:color="auto"/>
            </w:tcBorders>
          </w:tcPr>
          <w:p w14:paraId="44227BFC" w14:textId="6A840FCA" w:rsidR="009B16FB" w:rsidRPr="00E965C9" w:rsidRDefault="009B16FB" w:rsidP="005F5985">
            <w:pPr>
              <w:pStyle w:val="ISFTabelleAufzhlung11pt1ptnach6a"/>
              <w:numPr>
                <w:ilvl w:val="0"/>
                <w:numId w:val="17"/>
              </w:numPr>
              <w:spacing w:before="120"/>
              <w:ind w:left="714" w:hanging="357"/>
              <w:rPr>
                <w:szCs w:val="22"/>
                <w:lang w:val="en-GB"/>
              </w:rPr>
            </w:pPr>
            <w:r w:rsidRPr="00E965C9">
              <w:rPr>
                <w:szCs w:val="22"/>
                <w:lang w:val="en-GB"/>
              </w:rPr>
              <w:t>Who are the government partners that will have to</w:t>
            </w:r>
            <w:r>
              <w:rPr>
                <w:szCs w:val="22"/>
                <w:lang w:val="en-GB"/>
              </w:rPr>
              <w:t xml:space="preserve"> cooperate with </w:t>
            </w:r>
            <w:r>
              <w:rPr>
                <w:szCs w:val="22"/>
                <w:lang w:val="en-GB"/>
              </w:rPr>
              <w:br/>
              <w:t xml:space="preserve">the </w:t>
            </w:r>
            <w:r w:rsidR="00DE683F">
              <w:rPr>
                <w:szCs w:val="22"/>
                <w:lang w:val="en-GB"/>
              </w:rPr>
              <w:t>Project Partners</w:t>
            </w:r>
            <w:r>
              <w:rPr>
                <w:szCs w:val="22"/>
                <w:lang w:val="en-GB"/>
              </w:rPr>
              <w:t xml:space="preserve"> </w:t>
            </w:r>
            <w:r w:rsidRPr="00E965C9">
              <w:rPr>
                <w:szCs w:val="22"/>
                <w:lang w:val="en-GB"/>
              </w:rPr>
              <w:t xml:space="preserve">/ project? </w:t>
            </w:r>
            <w:r>
              <w:rPr>
                <w:szCs w:val="22"/>
                <w:lang w:val="en-GB"/>
              </w:rPr>
              <w:t xml:space="preserve">What will be their role and responsibility? </w:t>
            </w:r>
            <w:r w:rsidRPr="00E965C9">
              <w:rPr>
                <w:szCs w:val="22"/>
                <w:lang w:val="en-GB"/>
              </w:rPr>
              <w:br/>
            </w:r>
            <w:r w:rsidRPr="00E965C9">
              <w:rPr>
                <w:szCs w:val="22"/>
                <w:lang w:val="en-GB"/>
              </w:rPr>
              <w:br/>
            </w:r>
          </w:p>
          <w:p w14:paraId="76FD0A2B" w14:textId="77777777" w:rsidR="009B16FB" w:rsidRPr="005D3164" w:rsidRDefault="009B16FB" w:rsidP="009B16FB">
            <w:pPr>
              <w:pStyle w:val="ISFTabellelinksfett11pt3ptnach"/>
            </w:pPr>
          </w:p>
        </w:tc>
        <w:tc>
          <w:tcPr>
            <w:tcW w:w="9808" w:type="dxa"/>
            <w:tcBorders>
              <w:top w:val="dashed" w:sz="4" w:space="0" w:color="auto"/>
              <w:left w:val="single" w:sz="4" w:space="0" w:color="auto"/>
              <w:bottom w:val="single" w:sz="4" w:space="0" w:color="auto"/>
              <w:right w:val="single" w:sz="4" w:space="0" w:color="auto"/>
            </w:tcBorders>
          </w:tcPr>
          <w:p w14:paraId="647C0B6E" w14:textId="77777777" w:rsidR="009B16FB" w:rsidRPr="00E965C9" w:rsidRDefault="009B16FB" w:rsidP="009B16FB">
            <w:pPr>
              <w:pStyle w:val="ISFTabellelinks11ptDS16ptnach"/>
              <w:rPr>
                <w:lang w:val="en-GB"/>
              </w:rPr>
            </w:pPr>
          </w:p>
        </w:tc>
      </w:tr>
      <w:tr w:rsidR="009B16FB" w:rsidRPr="00DE79A7" w14:paraId="0FC0F1DE" w14:textId="77777777" w:rsidTr="00864E88">
        <w:trPr>
          <w:trHeight w:val="1701"/>
        </w:trPr>
        <w:tc>
          <w:tcPr>
            <w:tcW w:w="4195" w:type="dxa"/>
            <w:tcBorders>
              <w:top w:val="single" w:sz="4" w:space="0" w:color="auto"/>
              <w:left w:val="single" w:sz="4" w:space="0" w:color="auto"/>
              <w:bottom w:val="single" w:sz="4" w:space="0" w:color="auto"/>
              <w:right w:val="single" w:sz="4" w:space="0" w:color="auto"/>
            </w:tcBorders>
          </w:tcPr>
          <w:p w14:paraId="6840C5EE" w14:textId="19BB0561" w:rsidR="009B16FB" w:rsidRPr="005D3164" w:rsidRDefault="009B16FB" w:rsidP="009B16FB">
            <w:pPr>
              <w:pStyle w:val="ISFTabellelinksfett11pt3ptnach"/>
            </w:pPr>
            <w:r w:rsidRPr="005D3164">
              <w:t xml:space="preserve">7)  Risk screening, evaluation and  </w:t>
            </w:r>
            <w:r w:rsidRPr="005D3164">
              <w:br/>
              <w:t xml:space="preserve">      monitoring</w:t>
            </w:r>
          </w:p>
          <w:p w14:paraId="7A607859" w14:textId="77777777" w:rsidR="009B16FB" w:rsidRPr="007E17B7" w:rsidRDefault="009B16FB" w:rsidP="009B16FB">
            <w:pPr>
              <w:pStyle w:val="ISFTabelleAufzhlung11pt1ptnach7a"/>
              <w:rPr>
                <w:b/>
                <w:szCs w:val="22"/>
                <w:lang w:val="en-GB"/>
              </w:rPr>
            </w:pPr>
            <w:r>
              <w:rPr>
                <w:lang w:val="en-GB"/>
              </w:rPr>
              <w:t>What are the m</w:t>
            </w:r>
            <w:r w:rsidRPr="00E965C9">
              <w:rPr>
                <w:lang w:val="en-GB"/>
              </w:rPr>
              <w:t xml:space="preserve">ajor risks to the project’s success and their consequences, e.g. political, contextual, operational, </w:t>
            </w:r>
            <w:r>
              <w:rPr>
                <w:lang w:val="en-GB"/>
              </w:rPr>
              <w:t>financial</w:t>
            </w:r>
          </w:p>
          <w:p w14:paraId="5C223D04" w14:textId="4FE91C4A" w:rsidR="009B16FB" w:rsidRPr="00E965C9" w:rsidRDefault="009B16FB" w:rsidP="009B16FB">
            <w:pPr>
              <w:pStyle w:val="ISFTabelleAufzhlung11pt1ptnach7a"/>
              <w:numPr>
                <w:ilvl w:val="0"/>
                <w:numId w:val="0"/>
              </w:numPr>
              <w:ind w:left="700"/>
              <w:rPr>
                <w:b/>
                <w:szCs w:val="22"/>
                <w:lang w:val="en-GB"/>
              </w:rPr>
            </w:pPr>
            <w:r w:rsidRPr="00E965C9">
              <w:rPr>
                <w:lang w:val="en-GB"/>
              </w:rPr>
              <w:t>and business risks</w:t>
            </w:r>
            <w:r>
              <w:rPr>
                <w:lang w:val="en-GB"/>
              </w:rPr>
              <w:t xml:space="preserve">? </w:t>
            </w:r>
            <w:r w:rsidRPr="00E965C9">
              <w:rPr>
                <w:lang w:val="en-GB"/>
              </w:rPr>
              <w:br/>
            </w:r>
          </w:p>
        </w:tc>
        <w:tc>
          <w:tcPr>
            <w:tcW w:w="9808" w:type="dxa"/>
            <w:tcBorders>
              <w:top w:val="single" w:sz="4" w:space="0" w:color="auto"/>
              <w:left w:val="single" w:sz="4" w:space="0" w:color="auto"/>
              <w:bottom w:val="single" w:sz="4" w:space="0" w:color="auto"/>
              <w:right w:val="single" w:sz="4" w:space="0" w:color="auto"/>
            </w:tcBorders>
          </w:tcPr>
          <w:p w14:paraId="7E362F2C" w14:textId="77777777" w:rsidR="009B16FB" w:rsidRPr="00E965C9" w:rsidRDefault="009B16FB" w:rsidP="009B16FB">
            <w:pPr>
              <w:pStyle w:val="ISFTabellelinks11ptDS16ptnach"/>
              <w:rPr>
                <w:lang w:val="en-GB"/>
              </w:rPr>
            </w:pPr>
          </w:p>
          <w:p w14:paraId="288BA18A" w14:textId="2BE152E7" w:rsidR="009B16FB" w:rsidRPr="00E965C9" w:rsidRDefault="009B16FB" w:rsidP="009B16FB">
            <w:pPr>
              <w:pStyle w:val="ISFTabellelinks10ptDS16ptnach"/>
              <w:rPr>
                <w:lang w:val="en-GB"/>
              </w:rPr>
            </w:pPr>
          </w:p>
        </w:tc>
      </w:tr>
      <w:tr w:rsidR="009B16FB" w:rsidRPr="00B95656" w14:paraId="12190D63" w14:textId="77777777" w:rsidTr="00864E88">
        <w:trPr>
          <w:trHeight w:val="1701"/>
        </w:trPr>
        <w:tc>
          <w:tcPr>
            <w:tcW w:w="4195" w:type="dxa"/>
            <w:tcBorders>
              <w:top w:val="single" w:sz="4" w:space="0" w:color="auto"/>
              <w:left w:val="single" w:sz="4" w:space="0" w:color="auto"/>
              <w:bottom w:val="single" w:sz="4" w:space="0" w:color="auto"/>
              <w:right w:val="single" w:sz="4" w:space="0" w:color="auto"/>
            </w:tcBorders>
          </w:tcPr>
          <w:p w14:paraId="540B3198" w14:textId="1E1B1D80" w:rsidR="009B16FB" w:rsidRPr="00864E88" w:rsidRDefault="009B16FB" w:rsidP="009B16FB">
            <w:pPr>
              <w:pStyle w:val="ISFTabelleAufzhlung11pt1ptnach7a"/>
              <w:rPr>
                <w:b/>
                <w:lang w:val="en-US"/>
              </w:rPr>
            </w:pPr>
            <w:r w:rsidRPr="001C27D5">
              <w:rPr>
                <w:lang w:val="en-GB"/>
              </w:rPr>
              <w:lastRenderedPageBreak/>
              <w:t>What measures are foreseen to manage above mentioned risks and mitigate their impact?</w:t>
            </w:r>
          </w:p>
        </w:tc>
        <w:tc>
          <w:tcPr>
            <w:tcW w:w="9808" w:type="dxa"/>
            <w:tcBorders>
              <w:top w:val="single" w:sz="4" w:space="0" w:color="auto"/>
              <w:left w:val="single" w:sz="4" w:space="0" w:color="auto"/>
              <w:bottom w:val="single" w:sz="4" w:space="0" w:color="auto"/>
              <w:right w:val="single" w:sz="4" w:space="0" w:color="auto"/>
            </w:tcBorders>
          </w:tcPr>
          <w:p w14:paraId="4C7A7CF8" w14:textId="77777777" w:rsidR="009B16FB" w:rsidRPr="00E965C9" w:rsidRDefault="009B16FB" w:rsidP="009B16FB">
            <w:pPr>
              <w:pStyle w:val="ISFTabellelinks11ptDS16ptnach"/>
              <w:rPr>
                <w:lang w:val="en-GB"/>
              </w:rPr>
            </w:pPr>
          </w:p>
        </w:tc>
      </w:tr>
      <w:tr w:rsidR="009B16FB" w:rsidRPr="00B95656" w14:paraId="51743BAD" w14:textId="77777777" w:rsidTr="00864E88">
        <w:trPr>
          <w:trHeight w:val="1701"/>
        </w:trPr>
        <w:tc>
          <w:tcPr>
            <w:tcW w:w="4195" w:type="dxa"/>
            <w:tcBorders>
              <w:top w:val="single" w:sz="4" w:space="0" w:color="auto"/>
              <w:left w:val="single" w:sz="4" w:space="0" w:color="auto"/>
              <w:bottom w:val="dashed" w:sz="4" w:space="0" w:color="auto"/>
              <w:right w:val="single" w:sz="4" w:space="0" w:color="auto"/>
            </w:tcBorders>
          </w:tcPr>
          <w:p w14:paraId="780B971B" w14:textId="680861CE" w:rsidR="009B16FB" w:rsidRPr="005D3164" w:rsidRDefault="009B16FB" w:rsidP="009B16FB">
            <w:pPr>
              <w:pStyle w:val="ISFTabellelinksfett11pt3ptnach"/>
            </w:pPr>
            <w:r w:rsidRPr="00E965C9">
              <w:t xml:space="preserve">8)  </w:t>
            </w:r>
            <w:r w:rsidRPr="005D3164">
              <w:t>Sustainability</w:t>
            </w:r>
          </w:p>
          <w:p w14:paraId="54B753C7" w14:textId="17199F07" w:rsidR="009B16FB" w:rsidRDefault="009B16FB" w:rsidP="005F5985">
            <w:pPr>
              <w:pStyle w:val="ISFTabelleAufzhlung10pt1ptnach"/>
              <w:numPr>
                <w:ilvl w:val="0"/>
                <w:numId w:val="18"/>
              </w:numPr>
              <w:ind w:left="680" w:hanging="340"/>
              <w:rPr>
                <w:sz w:val="22"/>
                <w:szCs w:val="22"/>
                <w:lang w:val="en-GB"/>
              </w:rPr>
            </w:pPr>
            <w:r>
              <w:rPr>
                <w:sz w:val="22"/>
                <w:szCs w:val="22"/>
                <w:lang w:val="en-GB"/>
              </w:rPr>
              <w:t>How will you ensure and verify that clients and / or end-beneficiaries understand the insurance product</w:t>
            </w:r>
            <w:r w:rsidR="00BB41AE">
              <w:rPr>
                <w:sz w:val="22"/>
                <w:szCs w:val="22"/>
                <w:lang w:val="en-GB"/>
              </w:rPr>
              <w:t xml:space="preserve"> and can raise their questions and /or complaints</w:t>
            </w:r>
            <w:r>
              <w:rPr>
                <w:sz w:val="22"/>
                <w:szCs w:val="22"/>
                <w:lang w:val="en-GB"/>
              </w:rPr>
              <w:t>?</w:t>
            </w:r>
            <w:r w:rsidRPr="00E965C9">
              <w:rPr>
                <w:sz w:val="22"/>
                <w:szCs w:val="22"/>
                <w:lang w:val="en-GB"/>
              </w:rPr>
              <w:br/>
            </w:r>
            <w:r w:rsidRPr="00E965C9">
              <w:rPr>
                <w:sz w:val="22"/>
                <w:szCs w:val="22"/>
                <w:lang w:val="en-GB"/>
              </w:rPr>
              <w:br/>
            </w:r>
          </w:p>
          <w:p w14:paraId="7F58C5B4" w14:textId="017A87C5" w:rsidR="009B16FB" w:rsidRPr="00E965C9" w:rsidRDefault="009B16FB" w:rsidP="009B16FB">
            <w:pPr>
              <w:pStyle w:val="ISFTabelleAufzhlung10pt1ptnach"/>
              <w:numPr>
                <w:ilvl w:val="0"/>
                <w:numId w:val="0"/>
              </w:numPr>
              <w:ind w:left="680"/>
              <w:rPr>
                <w:sz w:val="22"/>
                <w:szCs w:val="22"/>
                <w:lang w:val="en-GB"/>
              </w:rPr>
            </w:pPr>
          </w:p>
        </w:tc>
        <w:tc>
          <w:tcPr>
            <w:tcW w:w="9808" w:type="dxa"/>
            <w:tcBorders>
              <w:top w:val="single" w:sz="4" w:space="0" w:color="auto"/>
              <w:left w:val="single" w:sz="4" w:space="0" w:color="auto"/>
              <w:bottom w:val="dashed" w:sz="4" w:space="0" w:color="auto"/>
              <w:right w:val="single" w:sz="4" w:space="0" w:color="auto"/>
            </w:tcBorders>
          </w:tcPr>
          <w:p w14:paraId="09639260" w14:textId="77777777" w:rsidR="009B16FB" w:rsidRPr="00E965C9" w:rsidRDefault="009B16FB" w:rsidP="009B16FB">
            <w:pPr>
              <w:pStyle w:val="ISFTabellelinks11ptDS16ptnach"/>
              <w:rPr>
                <w:lang w:val="en-GB"/>
              </w:rPr>
            </w:pPr>
          </w:p>
          <w:p w14:paraId="6D50D7D0" w14:textId="77777777" w:rsidR="009B16FB" w:rsidRPr="00E965C9" w:rsidRDefault="009B16FB" w:rsidP="009B16FB">
            <w:pPr>
              <w:pStyle w:val="ISFTabellelinks10ptDS16ptnach"/>
              <w:rPr>
                <w:lang w:val="en-GB"/>
              </w:rPr>
            </w:pPr>
          </w:p>
        </w:tc>
      </w:tr>
      <w:tr w:rsidR="009B16FB" w:rsidRPr="00B95656" w14:paraId="2E4D5F26" w14:textId="77777777" w:rsidTr="00864E88">
        <w:trPr>
          <w:trHeight w:val="1701"/>
        </w:trPr>
        <w:tc>
          <w:tcPr>
            <w:tcW w:w="4195" w:type="dxa"/>
            <w:tcBorders>
              <w:top w:val="dashed" w:sz="4" w:space="0" w:color="auto"/>
              <w:left w:val="single" w:sz="4" w:space="0" w:color="auto"/>
              <w:bottom w:val="dashed" w:sz="4" w:space="0" w:color="auto"/>
              <w:right w:val="single" w:sz="4" w:space="0" w:color="auto"/>
            </w:tcBorders>
          </w:tcPr>
          <w:p w14:paraId="4E8147BF" w14:textId="186CDC69" w:rsidR="009B16FB" w:rsidRPr="00E965C9" w:rsidRDefault="009B16FB" w:rsidP="005F5985">
            <w:pPr>
              <w:pStyle w:val="ISFTabelleAufzhlung10pt1ptnach"/>
              <w:numPr>
                <w:ilvl w:val="0"/>
                <w:numId w:val="18"/>
              </w:numPr>
              <w:ind w:left="680" w:hanging="340"/>
            </w:pPr>
            <w:r w:rsidRPr="00E965C9">
              <w:rPr>
                <w:sz w:val="22"/>
                <w:szCs w:val="22"/>
                <w:lang w:val="en-GB"/>
              </w:rPr>
              <w:t xml:space="preserve">How does the willingness and ability </w:t>
            </w:r>
            <w:r w:rsidRPr="00E965C9">
              <w:rPr>
                <w:sz w:val="22"/>
                <w:szCs w:val="22"/>
                <w:lang w:val="en-GB"/>
              </w:rPr>
              <w:br/>
              <w:t xml:space="preserve">to pay (premiums) correspond with </w:t>
            </w:r>
            <w:r w:rsidRPr="00E965C9">
              <w:rPr>
                <w:sz w:val="22"/>
                <w:szCs w:val="22"/>
                <w:lang w:val="en-GB"/>
              </w:rPr>
              <w:br/>
              <w:t>the proposed solution</w:t>
            </w:r>
            <w:r>
              <w:rPr>
                <w:sz w:val="22"/>
                <w:szCs w:val="22"/>
                <w:lang w:val="en-GB"/>
              </w:rPr>
              <w:t xml:space="preserve"> </w:t>
            </w:r>
            <w:r w:rsidRPr="00E965C9">
              <w:rPr>
                <w:sz w:val="22"/>
                <w:szCs w:val="22"/>
                <w:lang w:val="en-GB"/>
              </w:rPr>
              <w:t xml:space="preserve">/ product? </w:t>
            </w:r>
            <w:r w:rsidRPr="00E965C9">
              <w:rPr>
                <w:sz w:val="22"/>
                <w:szCs w:val="22"/>
                <w:lang w:val="en-GB"/>
              </w:rPr>
              <w:br/>
              <w:t xml:space="preserve">What evidence supports this </w:t>
            </w:r>
            <w:r w:rsidRPr="00E965C9">
              <w:rPr>
                <w:sz w:val="22"/>
                <w:szCs w:val="22"/>
                <w:lang w:val="en-GB"/>
              </w:rPr>
              <w:br/>
              <w:t>(e.g. demand survey, study, etc.)?</w:t>
            </w:r>
          </w:p>
        </w:tc>
        <w:tc>
          <w:tcPr>
            <w:tcW w:w="9808" w:type="dxa"/>
            <w:tcBorders>
              <w:top w:val="dashed" w:sz="4" w:space="0" w:color="auto"/>
              <w:left w:val="single" w:sz="4" w:space="0" w:color="auto"/>
              <w:bottom w:val="dashed" w:sz="4" w:space="0" w:color="auto"/>
              <w:right w:val="single" w:sz="4" w:space="0" w:color="auto"/>
            </w:tcBorders>
          </w:tcPr>
          <w:p w14:paraId="50AA3F5B" w14:textId="77777777" w:rsidR="009B16FB" w:rsidRPr="00E965C9" w:rsidRDefault="009B16FB" w:rsidP="009B16FB">
            <w:pPr>
              <w:pStyle w:val="ISFTabellelinks11ptDS16ptnach"/>
              <w:rPr>
                <w:lang w:val="en-GB"/>
              </w:rPr>
            </w:pPr>
          </w:p>
        </w:tc>
      </w:tr>
      <w:tr w:rsidR="009B16FB" w:rsidRPr="00B95656" w14:paraId="242426EC" w14:textId="77777777" w:rsidTr="00864E88">
        <w:trPr>
          <w:trHeight w:val="1701"/>
        </w:trPr>
        <w:tc>
          <w:tcPr>
            <w:tcW w:w="4195" w:type="dxa"/>
            <w:tcBorders>
              <w:top w:val="dashed" w:sz="4" w:space="0" w:color="auto"/>
              <w:left w:val="single" w:sz="4" w:space="0" w:color="auto"/>
              <w:bottom w:val="dashed" w:sz="4" w:space="0" w:color="auto"/>
              <w:right w:val="single" w:sz="4" w:space="0" w:color="auto"/>
            </w:tcBorders>
          </w:tcPr>
          <w:p w14:paraId="4CFDBD5D" w14:textId="2F444318" w:rsidR="009B16FB" w:rsidRDefault="009B16FB" w:rsidP="005F5985">
            <w:pPr>
              <w:pStyle w:val="ISFTabelleAufzhlung10pt1ptnach"/>
              <w:numPr>
                <w:ilvl w:val="0"/>
                <w:numId w:val="18"/>
              </w:numPr>
              <w:ind w:left="680" w:hanging="340"/>
              <w:rPr>
                <w:szCs w:val="22"/>
              </w:rPr>
            </w:pPr>
            <w:r w:rsidRPr="00105B57">
              <w:rPr>
                <w:sz w:val="22"/>
                <w:szCs w:val="22"/>
                <w:lang w:val="en-GB"/>
              </w:rPr>
              <w:t>Are any premium-support measures planned</w:t>
            </w:r>
            <w:r>
              <w:rPr>
                <w:sz w:val="22"/>
                <w:szCs w:val="22"/>
                <w:lang w:val="en-GB"/>
              </w:rPr>
              <w:t xml:space="preserve"> or already in place? I</w:t>
            </w:r>
            <w:r w:rsidRPr="00105B57">
              <w:rPr>
                <w:sz w:val="22"/>
                <w:szCs w:val="22"/>
                <w:lang w:val="en-GB"/>
              </w:rPr>
              <w:t>f so, please explain in what format</w:t>
            </w:r>
            <w:r>
              <w:rPr>
                <w:sz w:val="22"/>
                <w:szCs w:val="22"/>
                <w:lang w:val="en-GB"/>
              </w:rPr>
              <w:t xml:space="preserve"> and how these are / will be financed (during the project time and beyond). </w:t>
            </w:r>
            <w:r w:rsidRPr="00E965C9">
              <w:rPr>
                <w:sz w:val="22"/>
                <w:szCs w:val="22"/>
                <w:lang w:val="en-GB"/>
              </w:rPr>
              <w:br/>
            </w:r>
          </w:p>
          <w:p w14:paraId="27DAED5C" w14:textId="50C9137F" w:rsidR="009B16FB" w:rsidRPr="0097106F" w:rsidRDefault="009B16FB" w:rsidP="009B16FB">
            <w:pPr>
              <w:pStyle w:val="ISFTabelleAufzhlung10pt1ptnach"/>
              <w:numPr>
                <w:ilvl w:val="0"/>
                <w:numId w:val="0"/>
              </w:numPr>
              <w:ind w:left="680"/>
              <w:rPr>
                <w:szCs w:val="22"/>
              </w:rPr>
            </w:pPr>
          </w:p>
        </w:tc>
        <w:tc>
          <w:tcPr>
            <w:tcW w:w="9808" w:type="dxa"/>
            <w:tcBorders>
              <w:top w:val="dashed" w:sz="4" w:space="0" w:color="auto"/>
              <w:left w:val="single" w:sz="4" w:space="0" w:color="auto"/>
              <w:bottom w:val="dashed" w:sz="4" w:space="0" w:color="auto"/>
              <w:right w:val="single" w:sz="4" w:space="0" w:color="auto"/>
            </w:tcBorders>
          </w:tcPr>
          <w:p w14:paraId="14D0AA5B" w14:textId="77777777" w:rsidR="009B16FB" w:rsidRPr="00E965C9" w:rsidRDefault="009B16FB" w:rsidP="009B16FB">
            <w:pPr>
              <w:pStyle w:val="ISFTabellelinks11ptDS16ptnach"/>
              <w:rPr>
                <w:lang w:val="en-GB"/>
              </w:rPr>
            </w:pPr>
          </w:p>
        </w:tc>
      </w:tr>
      <w:tr w:rsidR="009B16FB" w:rsidRPr="00B95656" w14:paraId="0E5BCB3E" w14:textId="77777777" w:rsidTr="00864E88">
        <w:trPr>
          <w:trHeight w:val="1701"/>
        </w:trPr>
        <w:tc>
          <w:tcPr>
            <w:tcW w:w="4195" w:type="dxa"/>
            <w:tcBorders>
              <w:top w:val="dashed" w:sz="4" w:space="0" w:color="auto"/>
              <w:left w:val="single" w:sz="4" w:space="0" w:color="auto"/>
              <w:bottom w:val="dashed" w:sz="4" w:space="0" w:color="auto"/>
              <w:right w:val="single" w:sz="4" w:space="0" w:color="auto"/>
            </w:tcBorders>
          </w:tcPr>
          <w:p w14:paraId="3EB4DA4B" w14:textId="77777777" w:rsidR="009B16FB" w:rsidRDefault="009B16FB" w:rsidP="005F5985">
            <w:pPr>
              <w:pStyle w:val="ISFTabelleAufzhlung10pt1ptnach"/>
              <w:numPr>
                <w:ilvl w:val="0"/>
                <w:numId w:val="18"/>
              </w:numPr>
              <w:ind w:left="680" w:hanging="340"/>
              <w:rPr>
                <w:sz w:val="22"/>
                <w:szCs w:val="22"/>
                <w:lang w:val="en-GB"/>
              </w:rPr>
            </w:pPr>
            <w:r>
              <w:rPr>
                <w:sz w:val="22"/>
                <w:szCs w:val="22"/>
                <w:lang w:val="en-GB"/>
              </w:rPr>
              <w:lastRenderedPageBreak/>
              <w:t>How and by whom will the project measures be continued and who will fund them?</w:t>
            </w:r>
          </w:p>
          <w:p w14:paraId="15C693BD" w14:textId="77777777" w:rsidR="009B16FB" w:rsidRDefault="009B16FB" w:rsidP="009B16FB">
            <w:pPr>
              <w:pStyle w:val="ISFTabelleAufzhlung10pt1ptnach"/>
              <w:numPr>
                <w:ilvl w:val="0"/>
                <w:numId w:val="0"/>
              </w:numPr>
              <w:ind w:left="340"/>
              <w:rPr>
                <w:sz w:val="22"/>
                <w:szCs w:val="22"/>
                <w:lang w:val="en-GB"/>
              </w:rPr>
            </w:pPr>
          </w:p>
          <w:p w14:paraId="636C245C" w14:textId="77777777" w:rsidR="009B16FB" w:rsidRDefault="009B16FB" w:rsidP="009B16FB">
            <w:pPr>
              <w:pStyle w:val="ISFTabelleAufzhlung10pt1ptnach"/>
              <w:numPr>
                <w:ilvl w:val="0"/>
                <w:numId w:val="0"/>
              </w:numPr>
              <w:ind w:left="340"/>
              <w:rPr>
                <w:sz w:val="22"/>
                <w:szCs w:val="22"/>
                <w:lang w:val="en-GB"/>
              </w:rPr>
            </w:pPr>
          </w:p>
          <w:p w14:paraId="58B686E7" w14:textId="77777777" w:rsidR="009B16FB" w:rsidRDefault="009B16FB" w:rsidP="009B16FB">
            <w:pPr>
              <w:pStyle w:val="ISFTabelleAufzhlung10pt1ptnach"/>
              <w:numPr>
                <w:ilvl w:val="0"/>
                <w:numId w:val="0"/>
              </w:numPr>
              <w:ind w:left="340"/>
              <w:rPr>
                <w:sz w:val="22"/>
                <w:szCs w:val="22"/>
                <w:lang w:val="en-GB"/>
              </w:rPr>
            </w:pPr>
          </w:p>
          <w:p w14:paraId="397796C4" w14:textId="0ECFE5FB" w:rsidR="009B16FB" w:rsidRPr="00105B57" w:rsidRDefault="009B16FB" w:rsidP="009B16FB">
            <w:pPr>
              <w:pStyle w:val="ISFTabelleAufzhlung10pt1ptnach"/>
              <w:numPr>
                <w:ilvl w:val="0"/>
                <w:numId w:val="0"/>
              </w:numPr>
              <w:ind w:left="340"/>
              <w:rPr>
                <w:sz w:val="22"/>
                <w:szCs w:val="22"/>
                <w:lang w:val="en-GB"/>
              </w:rPr>
            </w:pPr>
          </w:p>
        </w:tc>
        <w:tc>
          <w:tcPr>
            <w:tcW w:w="9808" w:type="dxa"/>
            <w:tcBorders>
              <w:top w:val="dashed" w:sz="4" w:space="0" w:color="auto"/>
              <w:left w:val="single" w:sz="4" w:space="0" w:color="auto"/>
              <w:bottom w:val="dashed" w:sz="4" w:space="0" w:color="auto"/>
              <w:right w:val="single" w:sz="4" w:space="0" w:color="auto"/>
            </w:tcBorders>
          </w:tcPr>
          <w:p w14:paraId="3BDFA8CE" w14:textId="77777777" w:rsidR="009B16FB" w:rsidRPr="00E965C9" w:rsidRDefault="009B16FB" w:rsidP="009B16FB">
            <w:pPr>
              <w:pStyle w:val="ISFTabellelinks11ptDS16ptnach"/>
              <w:rPr>
                <w:lang w:val="en-GB"/>
              </w:rPr>
            </w:pPr>
          </w:p>
        </w:tc>
      </w:tr>
      <w:tr w:rsidR="009B16FB" w:rsidRPr="00B95656" w14:paraId="622A2B37" w14:textId="77777777" w:rsidTr="00864E88">
        <w:trPr>
          <w:trHeight w:val="1465"/>
        </w:trPr>
        <w:tc>
          <w:tcPr>
            <w:tcW w:w="4195" w:type="dxa"/>
            <w:tcBorders>
              <w:top w:val="dashed" w:sz="4" w:space="0" w:color="auto"/>
              <w:left w:val="single" w:sz="4" w:space="0" w:color="auto"/>
              <w:bottom w:val="single" w:sz="4" w:space="0" w:color="auto"/>
              <w:right w:val="single" w:sz="4" w:space="0" w:color="auto"/>
            </w:tcBorders>
          </w:tcPr>
          <w:p w14:paraId="66554299" w14:textId="77777777" w:rsidR="009B16FB" w:rsidRPr="00C53BC5" w:rsidRDefault="009B16FB" w:rsidP="005F5985">
            <w:pPr>
              <w:pStyle w:val="ISFTabelleAufzhlung10pt1ptnach"/>
              <w:numPr>
                <w:ilvl w:val="0"/>
                <w:numId w:val="18"/>
              </w:numPr>
              <w:ind w:left="680" w:hanging="340"/>
            </w:pPr>
            <w:r w:rsidRPr="00E965C9">
              <w:rPr>
                <w:sz w:val="22"/>
                <w:szCs w:val="22"/>
                <w:lang w:val="en-GB"/>
              </w:rPr>
              <w:t xml:space="preserve">How would you see the product </w:t>
            </w:r>
            <w:r w:rsidRPr="00E965C9">
              <w:rPr>
                <w:sz w:val="22"/>
                <w:szCs w:val="22"/>
                <w:lang w:val="en-GB"/>
              </w:rPr>
              <w:br/>
              <w:t xml:space="preserve">evolve </w:t>
            </w:r>
            <w:r>
              <w:rPr>
                <w:sz w:val="22"/>
                <w:szCs w:val="22"/>
                <w:lang w:val="en-GB"/>
              </w:rPr>
              <w:t>in the future</w:t>
            </w:r>
            <w:r w:rsidRPr="00E965C9">
              <w:rPr>
                <w:sz w:val="22"/>
                <w:szCs w:val="22"/>
                <w:lang w:val="en-GB"/>
              </w:rPr>
              <w:t xml:space="preserve"> </w:t>
            </w:r>
            <w:r w:rsidRPr="00E965C9">
              <w:rPr>
                <w:sz w:val="22"/>
                <w:szCs w:val="22"/>
                <w:lang w:val="en-GB"/>
              </w:rPr>
              <w:br/>
              <w:t>(beyond 5 years)?</w:t>
            </w:r>
            <w:r>
              <w:rPr>
                <w:sz w:val="22"/>
                <w:szCs w:val="22"/>
                <w:lang w:val="en-GB"/>
              </w:rPr>
              <w:t xml:space="preserve"> </w:t>
            </w:r>
            <w:r w:rsidRPr="00E965C9">
              <w:rPr>
                <w:sz w:val="22"/>
                <w:szCs w:val="22"/>
                <w:lang w:val="en-GB"/>
              </w:rPr>
              <w:t>Is there potential for upscaling, e.g. by introducing the product in other regions?</w:t>
            </w:r>
          </w:p>
          <w:p w14:paraId="31CBCBB7" w14:textId="77777777" w:rsidR="009B16FB" w:rsidRDefault="009B16FB" w:rsidP="009B16FB">
            <w:pPr>
              <w:pStyle w:val="ISFTabelleAufzhlung10pt1ptnach"/>
              <w:numPr>
                <w:ilvl w:val="0"/>
                <w:numId w:val="0"/>
              </w:numPr>
              <w:ind w:left="680"/>
              <w:rPr>
                <w:sz w:val="22"/>
                <w:szCs w:val="22"/>
                <w:lang w:val="en-GB"/>
              </w:rPr>
            </w:pPr>
          </w:p>
          <w:p w14:paraId="504F7904" w14:textId="77777777" w:rsidR="009B16FB" w:rsidRDefault="009B16FB" w:rsidP="009B16FB">
            <w:pPr>
              <w:pStyle w:val="ISFTabelleAufzhlung10pt1ptnach"/>
              <w:numPr>
                <w:ilvl w:val="0"/>
                <w:numId w:val="0"/>
              </w:numPr>
              <w:ind w:left="680"/>
              <w:rPr>
                <w:sz w:val="22"/>
                <w:szCs w:val="22"/>
                <w:lang w:val="en-GB"/>
              </w:rPr>
            </w:pPr>
          </w:p>
          <w:p w14:paraId="0BD0E54C" w14:textId="77777777" w:rsidR="009B16FB" w:rsidRDefault="009B16FB" w:rsidP="009B16FB">
            <w:pPr>
              <w:pStyle w:val="ISFTabelleAufzhlung10pt1ptnach"/>
              <w:numPr>
                <w:ilvl w:val="0"/>
                <w:numId w:val="0"/>
              </w:numPr>
              <w:ind w:left="680"/>
              <w:rPr>
                <w:sz w:val="22"/>
                <w:szCs w:val="22"/>
                <w:lang w:val="en-GB"/>
              </w:rPr>
            </w:pPr>
          </w:p>
          <w:p w14:paraId="2D60DC39" w14:textId="595ACF55" w:rsidR="009B16FB" w:rsidRPr="00E965C9" w:rsidRDefault="009B16FB" w:rsidP="009B16FB">
            <w:pPr>
              <w:pStyle w:val="ISFTabelleAufzhlung10pt1ptnach"/>
              <w:numPr>
                <w:ilvl w:val="0"/>
                <w:numId w:val="0"/>
              </w:numPr>
              <w:ind w:left="680"/>
            </w:pPr>
          </w:p>
        </w:tc>
        <w:tc>
          <w:tcPr>
            <w:tcW w:w="9808" w:type="dxa"/>
            <w:tcBorders>
              <w:top w:val="dashed" w:sz="4" w:space="0" w:color="auto"/>
              <w:left w:val="single" w:sz="4" w:space="0" w:color="auto"/>
              <w:bottom w:val="single" w:sz="4" w:space="0" w:color="auto"/>
              <w:right w:val="single" w:sz="4" w:space="0" w:color="auto"/>
            </w:tcBorders>
          </w:tcPr>
          <w:p w14:paraId="77ED357E" w14:textId="77777777" w:rsidR="009B16FB" w:rsidRPr="00E965C9" w:rsidRDefault="009B16FB" w:rsidP="009B16FB">
            <w:pPr>
              <w:pStyle w:val="ISFTabellelinks11ptDS16ptnach"/>
              <w:rPr>
                <w:lang w:val="en-GB"/>
              </w:rPr>
            </w:pPr>
          </w:p>
        </w:tc>
      </w:tr>
    </w:tbl>
    <w:p w14:paraId="2A88EECA" w14:textId="7C06A934" w:rsidR="009816E0" w:rsidRPr="00E965C9" w:rsidRDefault="009816E0" w:rsidP="009816E0">
      <w:pPr>
        <w:pStyle w:val="ISFHead1FlietextCalibri13"/>
        <w:rPr>
          <w:lang w:val="en-GB"/>
        </w:rPr>
      </w:pPr>
      <w:r w:rsidRPr="00E965C9">
        <w:rPr>
          <w:lang w:val="en-GB"/>
        </w:rPr>
        <w:t xml:space="preserve">What is the level and extent of preliminary work? What is already in place and what needs to be done during the project? Please fill in the table below. The table may be used as a basis to define key activities and </w:t>
      </w:r>
      <w:r w:rsidR="00DD4D79">
        <w:rPr>
          <w:lang w:val="en-GB"/>
        </w:rPr>
        <w:t>intended</w:t>
      </w:r>
      <w:r w:rsidR="00DD4D79" w:rsidRPr="00E965C9">
        <w:rPr>
          <w:lang w:val="en-GB"/>
        </w:rPr>
        <w:t xml:space="preserve"> </w:t>
      </w:r>
      <w:r w:rsidRPr="00E965C9">
        <w:rPr>
          <w:lang w:val="en-GB"/>
        </w:rPr>
        <w:t>results</w:t>
      </w:r>
      <w:r w:rsidR="00DE79A7">
        <w:rPr>
          <w:lang w:val="en-GB"/>
        </w:rPr>
        <w:t xml:space="preserve"> </w:t>
      </w:r>
      <w:r w:rsidRPr="00E965C9">
        <w:rPr>
          <w:lang w:val="en-GB"/>
        </w:rPr>
        <w:t>/ outputs.</w:t>
      </w:r>
    </w:p>
    <w:tbl>
      <w:tblPr>
        <w:tblStyle w:val="Tabellenraster"/>
        <w:tblW w:w="14004" w:type="dxa"/>
        <w:tblLook w:val="04A0" w:firstRow="1" w:lastRow="0" w:firstColumn="1" w:lastColumn="0" w:noHBand="0" w:noVBand="1"/>
      </w:tblPr>
      <w:tblGrid>
        <w:gridCol w:w="2547"/>
        <w:gridCol w:w="4536"/>
        <w:gridCol w:w="2555"/>
        <w:gridCol w:w="4366"/>
      </w:tblGrid>
      <w:tr w:rsidR="009816E0" w:rsidRPr="00B95656" w14:paraId="40BA3347" w14:textId="77777777" w:rsidTr="00864E88">
        <w:trPr>
          <w:trHeight w:val="1587"/>
        </w:trPr>
        <w:tc>
          <w:tcPr>
            <w:tcW w:w="2547" w:type="dxa"/>
            <w:shd w:val="clear" w:color="auto" w:fill="FECE95"/>
          </w:tcPr>
          <w:p w14:paraId="623D899B" w14:textId="77777777" w:rsidR="009816E0" w:rsidRPr="005D3164" w:rsidRDefault="009816E0" w:rsidP="009A0A59">
            <w:pPr>
              <w:pStyle w:val="ISFTabelleLinksfett10pt3ptnach"/>
              <w:spacing w:before="60"/>
              <w:rPr>
                <w:lang w:val="en-GB"/>
              </w:rPr>
            </w:pPr>
          </w:p>
        </w:tc>
        <w:tc>
          <w:tcPr>
            <w:tcW w:w="4536" w:type="dxa"/>
            <w:shd w:val="clear" w:color="auto" w:fill="FECE95"/>
          </w:tcPr>
          <w:p w14:paraId="6DD4F16C" w14:textId="77777777" w:rsidR="009816E0" w:rsidRPr="005D3164" w:rsidRDefault="009816E0" w:rsidP="009A0A59">
            <w:pPr>
              <w:pStyle w:val="ISFTabellelinksfett11pt3ptnach"/>
              <w:spacing w:before="60"/>
            </w:pPr>
            <w:r w:rsidRPr="005D3164">
              <w:t>Status quo</w:t>
            </w:r>
          </w:p>
          <w:p w14:paraId="1D3EAE94" w14:textId="53D54344" w:rsidR="009816E0" w:rsidRPr="005D3164" w:rsidRDefault="009816E0" w:rsidP="00A00D98">
            <w:pPr>
              <w:pStyle w:val="ISFTabellelinksfett11pt3ptnach"/>
              <w:spacing w:before="60"/>
              <w:rPr>
                <w:b w:val="0"/>
              </w:rPr>
            </w:pPr>
            <w:r w:rsidRPr="005D3164">
              <w:rPr>
                <w:b w:val="0"/>
              </w:rPr>
              <w:t xml:space="preserve">What precisely is in place (e.g. has been assessed) or how </w:t>
            </w:r>
            <w:r w:rsidR="00F146C4">
              <w:rPr>
                <w:b w:val="0"/>
              </w:rPr>
              <w:t>does</w:t>
            </w:r>
            <w:r w:rsidRPr="005D3164">
              <w:rPr>
                <w:b w:val="0"/>
              </w:rPr>
              <w:t xml:space="preserve"> the process </w:t>
            </w:r>
            <w:r w:rsidR="00F146C4">
              <w:rPr>
                <w:b w:val="0"/>
              </w:rPr>
              <w:t xml:space="preserve">work </w:t>
            </w:r>
            <w:r w:rsidRPr="005D3164">
              <w:rPr>
                <w:b w:val="0"/>
              </w:rPr>
              <w:t>right now?</w:t>
            </w:r>
            <w:r w:rsidR="001819A3">
              <w:rPr>
                <w:b w:val="0"/>
              </w:rPr>
              <w:t xml:space="preserve"> What have you already </w:t>
            </w:r>
            <w:r w:rsidR="00A00D98">
              <w:rPr>
                <w:b w:val="0"/>
              </w:rPr>
              <w:t xml:space="preserve">carried out / assessed in the respective area? </w:t>
            </w:r>
          </w:p>
        </w:tc>
        <w:tc>
          <w:tcPr>
            <w:tcW w:w="2555" w:type="dxa"/>
            <w:shd w:val="clear" w:color="auto" w:fill="FECE95"/>
          </w:tcPr>
          <w:p w14:paraId="0AE9A412" w14:textId="77777777" w:rsidR="00290D28" w:rsidRPr="005D3164" w:rsidRDefault="009816E0" w:rsidP="009A0A59">
            <w:pPr>
              <w:pStyle w:val="ISFTabellelinksfett11pt3ptnach"/>
              <w:spacing w:before="60"/>
            </w:pPr>
            <w:r w:rsidRPr="005D3164">
              <w:t xml:space="preserve">Sources that document the </w:t>
            </w:r>
            <w:proofErr w:type="gramStart"/>
            <w:r w:rsidRPr="005D3164">
              <w:t>current status</w:t>
            </w:r>
            <w:proofErr w:type="gramEnd"/>
            <w:r w:rsidRPr="005D3164">
              <w:t xml:space="preserve">  </w:t>
            </w:r>
          </w:p>
          <w:p w14:paraId="08BC1E70" w14:textId="119DE6AB" w:rsidR="009816E0" w:rsidRPr="005D3164" w:rsidRDefault="009816E0" w:rsidP="009A0A59">
            <w:pPr>
              <w:pStyle w:val="ISFTabellelinksfett11pt3ptnach"/>
              <w:spacing w:before="60"/>
              <w:rPr>
                <w:b w:val="0"/>
              </w:rPr>
            </w:pPr>
            <w:r w:rsidRPr="005D3164">
              <w:rPr>
                <w:b w:val="0"/>
              </w:rPr>
              <w:t xml:space="preserve">(e.g. feasibility study, </w:t>
            </w:r>
            <w:proofErr w:type="spellStart"/>
            <w:r w:rsidRPr="005D3164">
              <w:rPr>
                <w:b w:val="0"/>
              </w:rPr>
              <w:t>M</w:t>
            </w:r>
            <w:r w:rsidR="00CA6156">
              <w:rPr>
                <w:b w:val="0"/>
              </w:rPr>
              <w:t>o</w:t>
            </w:r>
            <w:r w:rsidRPr="005D3164">
              <w:rPr>
                <w:b w:val="0"/>
              </w:rPr>
              <w:t>Us</w:t>
            </w:r>
            <w:proofErr w:type="spellEnd"/>
            <w:r w:rsidRPr="005D3164">
              <w:rPr>
                <w:b w:val="0"/>
              </w:rPr>
              <w:t>)</w:t>
            </w:r>
          </w:p>
        </w:tc>
        <w:tc>
          <w:tcPr>
            <w:tcW w:w="4366" w:type="dxa"/>
            <w:shd w:val="clear" w:color="auto" w:fill="FECE95"/>
          </w:tcPr>
          <w:p w14:paraId="33E86AC8" w14:textId="77777777" w:rsidR="009816E0" w:rsidRPr="005D3164" w:rsidRDefault="009816E0" w:rsidP="009A0A59">
            <w:pPr>
              <w:pStyle w:val="ISFTabellelinksfett11pt3ptnach"/>
              <w:spacing w:before="60"/>
            </w:pPr>
            <w:r w:rsidRPr="005D3164">
              <w:t>Status at project end</w:t>
            </w:r>
          </w:p>
          <w:p w14:paraId="7655480E" w14:textId="1DC43BE5" w:rsidR="009816E0" w:rsidRPr="005D3164" w:rsidRDefault="009816E0" w:rsidP="009A0A59">
            <w:pPr>
              <w:pStyle w:val="ISFTabellelinksfett11pt3ptnach"/>
              <w:spacing w:before="60"/>
              <w:rPr>
                <w:b w:val="0"/>
              </w:rPr>
            </w:pPr>
            <w:r w:rsidRPr="005D3164">
              <w:rPr>
                <w:b w:val="0"/>
              </w:rPr>
              <w:t xml:space="preserve">What will be achieved during the </w:t>
            </w:r>
            <w:r w:rsidR="00373F51">
              <w:rPr>
                <w:b w:val="0"/>
              </w:rPr>
              <w:t xml:space="preserve">ISF </w:t>
            </w:r>
            <w:r w:rsidRPr="005D3164">
              <w:rPr>
                <w:b w:val="0"/>
              </w:rPr>
              <w:t>project</w:t>
            </w:r>
            <w:r w:rsidR="00801D72">
              <w:rPr>
                <w:b w:val="0"/>
              </w:rPr>
              <w:t xml:space="preserve"> phase</w:t>
            </w:r>
            <w:r w:rsidRPr="005D3164">
              <w:rPr>
                <w:b w:val="0"/>
              </w:rPr>
              <w:t>?</w:t>
            </w:r>
            <w:r w:rsidR="000B71DC">
              <w:rPr>
                <w:b w:val="0"/>
              </w:rPr>
              <w:t xml:space="preserve"> Please describe the </w:t>
            </w:r>
            <w:r w:rsidR="00373F51">
              <w:rPr>
                <w:b w:val="0"/>
              </w:rPr>
              <w:t xml:space="preserve">expected </w:t>
            </w:r>
            <w:r w:rsidR="000B71DC">
              <w:rPr>
                <w:b w:val="0"/>
              </w:rPr>
              <w:t>status at project end.</w:t>
            </w:r>
            <w:r w:rsidR="00A00D98">
              <w:rPr>
                <w:b w:val="0"/>
              </w:rPr>
              <w:t xml:space="preserve"> </w:t>
            </w:r>
          </w:p>
        </w:tc>
      </w:tr>
      <w:tr w:rsidR="009816E0" w:rsidRPr="00B95656" w14:paraId="5955DF02" w14:textId="77777777" w:rsidTr="00864E88">
        <w:trPr>
          <w:trHeight w:val="1531"/>
        </w:trPr>
        <w:tc>
          <w:tcPr>
            <w:tcW w:w="2547" w:type="dxa"/>
          </w:tcPr>
          <w:p w14:paraId="424DFDBD" w14:textId="25226BEB" w:rsidR="009816E0" w:rsidRPr="005D3164" w:rsidRDefault="009816E0" w:rsidP="00A45F5B">
            <w:pPr>
              <w:pStyle w:val="ISFTabellelinksfett11pt3ptnach"/>
              <w:spacing w:before="60"/>
            </w:pPr>
            <w:r w:rsidRPr="005D3164">
              <w:t xml:space="preserve">Demand and </w:t>
            </w:r>
            <w:r w:rsidR="007D5FFC" w:rsidRPr="005D3164">
              <w:t>n</w:t>
            </w:r>
            <w:r w:rsidRPr="005D3164">
              <w:t>eeds assessment</w:t>
            </w:r>
            <w:r w:rsidR="000B6F07">
              <w:t xml:space="preserve">, feasibility </w:t>
            </w:r>
            <w:r w:rsidR="000B71DC">
              <w:t>assessment</w:t>
            </w:r>
            <w:r w:rsidR="00A00D98">
              <w:t>, willingness to pay, etc.</w:t>
            </w:r>
          </w:p>
        </w:tc>
        <w:tc>
          <w:tcPr>
            <w:tcW w:w="4536" w:type="dxa"/>
          </w:tcPr>
          <w:p w14:paraId="450C186C" w14:textId="77777777" w:rsidR="009816E0" w:rsidRPr="00864E88" w:rsidRDefault="009816E0" w:rsidP="00DC14A2">
            <w:pPr>
              <w:pStyle w:val="ISFTabellelinks11ptDS16ptnach"/>
              <w:rPr>
                <w:sz w:val="20"/>
                <w:lang w:val="en-GB"/>
              </w:rPr>
            </w:pPr>
          </w:p>
        </w:tc>
        <w:tc>
          <w:tcPr>
            <w:tcW w:w="2555" w:type="dxa"/>
          </w:tcPr>
          <w:p w14:paraId="7C11BC20" w14:textId="139510BE" w:rsidR="008C002E" w:rsidRPr="00864E88" w:rsidRDefault="009816E0" w:rsidP="00BF0F33">
            <w:pPr>
              <w:pStyle w:val="ISFTabellelinks11ptDS16ptnach"/>
              <w:rPr>
                <w:i/>
                <w:sz w:val="20"/>
                <w:lang w:val="en-GB"/>
              </w:rPr>
            </w:pPr>
            <w:r w:rsidRPr="00373F51">
              <w:rPr>
                <w:i/>
                <w:color w:val="F28502" w:themeColor="accent1"/>
                <w:sz w:val="20"/>
                <w:lang w:val="en-GB"/>
              </w:rPr>
              <w:t xml:space="preserve">The results of the demand assessment can be found in the attached study </w:t>
            </w:r>
            <w:r w:rsidR="003E3CDF" w:rsidRPr="00864E88">
              <w:rPr>
                <w:i/>
                <w:color w:val="F28502" w:themeColor="accent1"/>
                <w:w w:val="90"/>
                <w:sz w:val="20"/>
                <w:lang w:val="en-GB"/>
              </w:rPr>
              <w:t>(</w:t>
            </w:r>
            <w:r w:rsidR="00BF0F33" w:rsidRPr="00864E88">
              <w:rPr>
                <w:i/>
                <w:color w:val="F28502" w:themeColor="accent1"/>
                <w:w w:val="90"/>
                <w:sz w:val="20"/>
                <w:lang w:val="en-GB"/>
              </w:rPr>
              <w:t>Example</w:t>
            </w:r>
            <w:r w:rsidR="003E3CDF" w:rsidRPr="00864E88">
              <w:rPr>
                <w:i/>
                <w:color w:val="F28502" w:themeColor="accent1"/>
                <w:w w:val="90"/>
                <w:sz w:val="20"/>
                <w:lang w:val="en-GB"/>
              </w:rPr>
              <w:t>)</w:t>
            </w:r>
          </w:p>
        </w:tc>
        <w:tc>
          <w:tcPr>
            <w:tcW w:w="4366" w:type="dxa"/>
          </w:tcPr>
          <w:p w14:paraId="4F6B101C" w14:textId="77777777" w:rsidR="009816E0" w:rsidRPr="00864E88" w:rsidRDefault="009816E0" w:rsidP="00DC14A2">
            <w:pPr>
              <w:pStyle w:val="ISFTabellelinks11ptDS16ptnach"/>
              <w:rPr>
                <w:sz w:val="20"/>
                <w:lang w:val="en-GB"/>
              </w:rPr>
            </w:pPr>
          </w:p>
        </w:tc>
      </w:tr>
      <w:tr w:rsidR="009816E0" w:rsidRPr="005D3164" w14:paraId="3C6F4C0A" w14:textId="77777777" w:rsidTr="00A00D98">
        <w:trPr>
          <w:trHeight w:val="1531"/>
        </w:trPr>
        <w:tc>
          <w:tcPr>
            <w:tcW w:w="2547" w:type="dxa"/>
          </w:tcPr>
          <w:p w14:paraId="4E592B97" w14:textId="5C61486C" w:rsidR="009816E0" w:rsidRPr="005D3164" w:rsidRDefault="009816E0" w:rsidP="00A00D98">
            <w:pPr>
              <w:pStyle w:val="ISFTabellelinksfett11pt3ptnach"/>
              <w:spacing w:before="60"/>
            </w:pPr>
            <w:r w:rsidRPr="005D3164">
              <w:lastRenderedPageBreak/>
              <w:t>Existing pilots</w:t>
            </w:r>
            <w:r w:rsidR="00A00D98">
              <w:t xml:space="preserve"> </w:t>
            </w:r>
          </w:p>
        </w:tc>
        <w:tc>
          <w:tcPr>
            <w:tcW w:w="4536" w:type="dxa"/>
          </w:tcPr>
          <w:p w14:paraId="4DEA0DDB" w14:textId="77777777" w:rsidR="009816E0" w:rsidRPr="00864E88" w:rsidRDefault="009816E0" w:rsidP="00DC14A2">
            <w:pPr>
              <w:pStyle w:val="ISFTabellelinks11ptDS16ptnach"/>
              <w:rPr>
                <w:sz w:val="20"/>
                <w:lang w:val="en-GB"/>
              </w:rPr>
            </w:pPr>
          </w:p>
        </w:tc>
        <w:tc>
          <w:tcPr>
            <w:tcW w:w="2555" w:type="dxa"/>
          </w:tcPr>
          <w:p w14:paraId="272267C5" w14:textId="77777777" w:rsidR="009816E0" w:rsidRPr="00864E88" w:rsidRDefault="009816E0" w:rsidP="00DC14A2">
            <w:pPr>
              <w:pStyle w:val="ISFTabellelinks11ptDS16ptnach"/>
              <w:rPr>
                <w:sz w:val="20"/>
                <w:lang w:val="en-GB"/>
              </w:rPr>
            </w:pPr>
          </w:p>
        </w:tc>
        <w:tc>
          <w:tcPr>
            <w:tcW w:w="4366" w:type="dxa"/>
            <w:shd w:val="clear" w:color="auto" w:fill="auto"/>
          </w:tcPr>
          <w:p w14:paraId="6DF3C8E8" w14:textId="77777777" w:rsidR="009816E0" w:rsidRPr="00864E88" w:rsidRDefault="009816E0" w:rsidP="00DC14A2">
            <w:pPr>
              <w:pStyle w:val="ISFTabellelinks11ptDS16ptnach"/>
              <w:rPr>
                <w:sz w:val="20"/>
                <w:lang w:val="en-GB"/>
              </w:rPr>
            </w:pPr>
          </w:p>
        </w:tc>
      </w:tr>
      <w:tr w:rsidR="009816E0" w:rsidRPr="00B95656" w14:paraId="74C0F80C" w14:textId="77777777" w:rsidTr="00864E88">
        <w:trPr>
          <w:trHeight w:val="1531"/>
        </w:trPr>
        <w:tc>
          <w:tcPr>
            <w:tcW w:w="2547" w:type="dxa"/>
          </w:tcPr>
          <w:p w14:paraId="14C4FADF" w14:textId="675E9F1C" w:rsidR="009816E0" w:rsidRPr="005D3164" w:rsidRDefault="00C53BC5" w:rsidP="00C53BC5">
            <w:pPr>
              <w:pStyle w:val="ISFTabellelinksfett11pt3ptnach"/>
              <w:spacing w:before="60"/>
            </w:pPr>
            <w:r>
              <w:t>Cooperation</w:t>
            </w:r>
            <w:r w:rsidR="009816E0" w:rsidRPr="005D3164">
              <w:t xml:space="preserve"> agreement(s)</w:t>
            </w:r>
            <w:r w:rsidR="002744CE">
              <w:t xml:space="preserve">, MoU or similar between </w:t>
            </w:r>
            <w:r w:rsidR="00DE683F">
              <w:t>Project Partners</w:t>
            </w:r>
          </w:p>
        </w:tc>
        <w:tc>
          <w:tcPr>
            <w:tcW w:w="4536" w:type="dxa"/>
          </w:tcPr>
          <w:p w14:paraId="63D8EB51" w14:textId="77777777" w:rsidR="009816E0" w:rsidRPr="00864E88" w:rsidRDefault="009816E0" w:rsidP="00DC14A2">
            <w:pPr>
              <w:pStyle w:val="ISFTabellelinks11ptDS16ptnach"/>
              <w:rPr>
                <w:sz w:val="20"/>
                <w:lang w:val="en-GB"/>
              </w:rPr>
            </w:pPr>
          </w:p>
        </w:tc>
        <w:tc>
          <w:tcPr>
            <w:tcW w:w="2555" w:type="dxa"/>
          </w:tcPr>
          <w:p w14:paraId="13C86602" w14:textId="77777777" w:rsidR="009816E0" w:rsidRPr="00864E88" w:rsidRDefault="009816E0" w:rsidP="00DC14A2">
            <w:pPr>
              <w:pStyle w:val="ISFTabellelinks11ptDS16ptnach"/>
              <w:rPr>
                <w:sz w:val="20"/>
                <w:lang w:val="en-GB"/>
              </w:rPr>
            </w:pPr>
          </w:p>
        </w:tc>
        <w:tc>
          <w:tcPr>
            <w:tcW w:w="4366" w:type="dxa"/>
          </w:tcPr>
          <w:p w14:paraId="09FE1D91" w14:textId="77777777" w:rsidR="009816E0" w:rsidRPr="00864E88" w:rsidRDefault="009816E0" w:rsidP="00DC14A2">
            <w:pPr>
              <w:pStyle w:val="ISFTabellelinks11ptDS16ptnach"/>
              <w:rPr>
                <w:sz w:val="20"/>
                <w:lang w:val="en-GB"/>
              </w:rPr>
            </w:pPr>
          </w:p>
        </w:tc>
      </w:tr>
      <w:tr w:rsidR="009816E0" w:rsidRPr="00B95656" w14:paraId="78672B64" w14:textId="77777777" w:rsidTr="00864E88">
        <w:trPr>
          <w:trHeight w:val="1531"/>
        </w:trPr>
        <w:tc>
          <w:tcPr>
            <w:tcW w:w="2547" w:type="dxa"/>
          </w:tcPr>
          <w:p w14:paraId="29F8E34A" w14:textId="7B073D38" w:rsidR="009816E0" w:rsidRPr="005D3164" w:rsidRDefault="009816E0" w:rsidP="00C47241">
            <w:pPr>
              <w:pStyle w:val="ISFTabellelinksfett11pt3ptnach"/>
              <w:spacing w:before="60"/>
            </w:pPr>
            <w:r w:rsidRPr="005D3164">
              <w:t>Regulatory framework</w:t>
            </w:r>
            <w:r w:rsidR="000B6F07">
              <w:t xml:space="preserve"> assessment; regulatory approval</w:t>
            </w:r>
          </w:p>
        </w:tc>
        <w:tc>
          <w:tcPr>
            <w:tcW w:w="4536" w:type="dxa"/>
          </w:tcPr>
          <w:p w14:paraId="4C345C55" w14:textId="77777777" w:rsidR="009816E0" w:rsidRPr="00864E88" w:rsidRDefault="009816E0" w:rsidP="00DC14A2">
            <w:pPr>
              <w:pStyle w:val="ISFTabellelinks11ptDS16ptnach"/>
              <w:rPr>
                <w:sz w:val="20"/>
                <w:lang w:val="en-GB"/>
              </w:rPr>
            </w:pPr>
          </w:p>
        </w:tc>
        <w:tc>
          <w:tcPr>
            <w:tcW w:w="2555" w:type="dxa"/>
          </w:tcPr>
          <w:p w14:paraId="0FC7098A" w14:textId="77777777" w:rsidR="009816E0" w:rsidRPr="00864E88" w:rsidRDefault="009816E0" w:rsidP="00DC14A2">
            <w:pPr>
              <w:pStyle w:val="ISFTabellelinks11ptDS16ptnach"/>
              <w:rPr>
                <w:sz w:val="20"/>
                <w:lang w:val="en-GB"/>
              </w:rPr>
            </w:pPr>
          </w:p>
        </w:tc>
        <w:tc>
          <w:tcPr>
            <w:tcW w:w="4366" w:type="dxa"/>
          </w:tcPr>
          <w:p w14:paraId="61C5B2BF" w14:textId="77777777" w:rsidR="009816E0" w:rsidRPr="00864E88" w:rsidRDefault="009816E0" w:rsidP="00DC14A2">
            <w:pPr>
              <w:pStyle w:val="ISFTabellelinks11ptDS16ptnach"/>
              <w:rPr>
                <w:sz w:val="20"/>
                <w:lang w:val="en-GB"/>
              </w:rPr>
            </w:pPr>
          </w:p>
        </w:tc>
      </w:tr>
      <w:tr w:rsidR="009816E0" w:rsidRPr="002744CE" w14:paraId="14F8F6C8" w14:textId="77777777" w:rsidTr="00864E88">
        <w:trPr>
          <w:trHeight w:val="1531"/>
        </w:trPr>
        <w:tc>
          <w:tcPr>
            <w:tcW w:w="2547" w:type="dxa"/>
          </w:tcPr>
          <w:p w14:paraId="28F88BA6" w14:textId="50145722" w:rsidR="009816E0" w:rsidRPr="00E965C9" w:rsidRDefault="009816E0" w:rsidP="00A979E9">
            <w:pPr>
              <w:pStyle w:val="ISFTabelleLinksfett10pt3ptnachVor3Pt"/>
              <w:rPr>
                <w:sz w:val="22"/>
                <w:szCs w:val="22"/>
                <w:lang w:val="en-GB"/>
              </w:rPr>
            </w:pPr>
            <w:r w:rsidRPr="00E965C9">
              <w:rPr>
                <w:sz w:val="22"/>
                <w:szCs w:val="22"/>
                <w:lang w:val="en-GB"/>
              </w:rPr>
              <w:t>(Re-)insurance agreement</w:t>
            </w:r>
            <w:r w:rsidR="000B71DC">
              <w:rPr>
                <w:sz w:val="22"/>
                <w:szCs w:val="22"/>
                <w:lang w:val="en-GB"/>
              </w:rPr>
              <w:t>(s)</w:t>
            </w:r>
            <w:r w:rsidR="002744CE">
              <w:rPr>
                <w:sz w:val="22"/>
                <w:szCs w:val="22"/>
                <w:lang w:val="en-GB"/>
              </w:rPr>
              <w:t xml:space="preserve"> </w:t>
            </w:r>
          </w:p>
        </w:tc>
        <w:tc>
          <w:tcPr>
            <w:tcW w:w="4536" w:type="dxa"/>
          </w:tcPr>
          <w:p w14:paraId="62121D91" w14:textId="77777777" w:rsidR="009816E0" w:rsidRPr="00864E88" w:rsidRDefault="009816E0" w:rsidP="00DC14A2">
            <w:pPr>
              <w:pStyle w:val="ISFTabellelinks11ptDS16ptnach"/>
              <w:rPr>
                <w:sz w:val="20"/>
                <w:lang w:val="en-GB"/>
              </w:rPr>
            </w:pPr>
          </w:p>
        </w:tc>
        <w:tc>
          <w:tcPr>
            <w:tcW w:w="2555" w:type="dxa"/>
          </w:tcPr>
          <w:p w14:paraId="6C0541B4" w14:textId="77777777" w:rsidR="009816E0" w:rsidRPr="00864E88" w:rsidRDefault="009816E0" w:rsidP="00DC14A2">
            <w:pPr>
              <w:pStyle w:val="ISFTabellelinks11ptDS16ptnach"/>
              <w:rPr>
                <w:sz w:val="20"/>
                <w:lang w:val="en-GB"/>
              </w:rPr>
            </w:pPr>
          </w:p>
        </w:tc>
        <w:tc>
          <w:tcPr>
            <w:tcW w:w="4366" w:type="dxa"/>
          </w:tcPr>
          <w:p w14:paraId="20B6842A" w14:textId="77777777" w:rsidR="009816E0" w:rsidRPr="00864E88" w:rsidRDefault="009816E0" w:rsidP="00DC14A2">
            <w:pPr>
              <w:pStyle w:val="ISFTabellelinks11ptDS16ptnach"/>
              <w:rPr>
                <w:sz w:val="20"/>
                <w:lang w:val="en-GB"/>
              </w:rPr>
            </w:pPr>
          </w:p>
        </w:tc>
      </w:tr>
      <w:tr w:rsidR="009816E0" w:rsidRPr="00B95656" w14:paraId="1770DA01" w14:textId="77777777" w:rsidTr="00864E88">
        <w:trPr>
          <w:trHeight w:val="1531"/>
        </w:trPr>
        <w:tc>
          <w:tcPr>
            <w:tcW w:w="2547" w:type="dxa"/>
          </w:tcPr>
          <w:p w14:paraId="2E2020FD" w14:textId="72A54655" w:rsidR="009816E0" w:rsidRPr="00E965C9" w:rsidRDefault="000B6F07" w:rsidP="00A979E9">
            <w:pPr>
              <w:pStyle w:val="ISFTabelleLinksfett10pt3ptnachVor3Pt"/>
              <w:rPr>
                <w:sz w:val="22"/>
                <w:szCs w:val="22"/>
                <w:lang w:val="en-GB"/>
              </w:rPr>
            </w:pPr>
            <w:r>
              <w:rPr>
                <w:sz w:val="22"/>
                <w:szCs w:val="22"/>
                <w:lang w:val="en-GB"/>
              </w:rPr>
              <w:t>Risk d</w:t>
            </w:r>
            <w:r w:rsidR="009816E0" w:rsidRPr="00E965C9">
              <w:rPr>
                <w:sz w:val="22"/>
                <w:szCs w:val="22"/>
                <w:lang w:val="en-GB"/>
              </w:rPr>
              <w:t xml:space="preserve">ata </w:t>
            </w:r>
            <w:r>
              <w:rPr>
                <w:sz w:val="22"/>
                <w:szCs w:val="22"/>
                <w:lang w:val="en-GB"/>
              </w:rPr>
              <w:t xml:space="preserve">identification, </w:t>
            </w:r>
            <w:r w:rsidR="009816E0" w:rsidRPr="00E965C9">
              <w:rPr>
                <w:sz w:val="22"/>
                <w:szCs w:val="22"/>
                <w:lang w:val="en-GB"/>
              </w:rPr>
              <w:t>collection</w:t>
            </w:r>
            <w:r w:rsidR="00A00D98">
              <w:rPr>
                <w:sz w:val="22"/>
                <w:szCs w:val="22"/>
                <w:lang w:val="en-GB"/>
              </w:rPr>
              <w:t>, selection</w:t>
            </w:r>
            <w:r w:rsidR="009816E0" w:rsidRPr="00E965C9">
              <w:rPr>
                <w:sz w:val="22"/>
                <w:szCs w:val="22"/>
                <w:lang w:val="en-GB"/>
              </w:rPr>
              <w:t xml:space="preserve"> and analysis</w:t>
            </w:r>
          </w:p>
        </w:tc>
        <w:tc>
          <w:tcPr>
            <w:tcW w:w="4536" w:type="dxa"/>
          </w:tcPr>
          <w:p w14:paraId="219E4495" w14:textId="77777777" w:rsidR="009816E0" w:rsidRPr="00864E88" w:rsidRDefault="009816E0" w:rsidP="00DC14A2">
            <w:pPr>
              <w:pStyle w:val="ISFTabellelinks11ptDS16ptnach"/>
              <w:rPr>
                <w:sz w:val="20"/>
                <w:lang w:val="en-GB"/>
              </w:rPr>
            </w:pPr>
          </w:p>
        </w:tc>
        <w:tc>
          <w:tcPr>
            <w:tcW w:w="2555" w:type="dxa"/>
          </w:tcPr>
          <w:p w14:paraId="4FB9C439" w14:textId="77777777" w:rsidR="009816E0" w:rsidRPr="00864E88" w:rsidRDefault="009816E0" w:rsidP="00DC14A2">
            <w:pPr>
              <w:pStyle w:val="ISFTabellelinks11ptDS16ptnach"/>
              <w:rPr>
                <w:sz w:val="20"/>
                <w:lang w:val="en-GB"/>
              </w:rPr>
            </w:pPr>
          </w:p>
        </w:tc>
        <w:tc>
          <w:tcPr>
            <w:tcW w:w="4366" w:type="dxa"/>
          </w:tcPr>
          <w:p w14:paraId="24A98C1C" w14:textId="77777777" w:rsidR="009816E0" w:rsidRPr="00864E88" w:rsidRDefault="009816E0" w:rsidP="00DC14A2">
            <w:pPr>
              <w:pStyle w:val="ISFTabellelinks11ptDS16ptnach"/>
              <w:rPr>
                <w:sz w:val="20"/>
                <w:lang w:val="en-GB"/>
              </w:rPr>
            </w:pPr>
          </w:p>
        </w:tc>
      </w:tr>
      <w:tr w:rsidR="009816E0" w:rsidRPr="005D3164" w14:paraId="0D9C1448" w14:textId="77777777" w:rsidTr="00864E88">
        <w:trPr>
          <w:trHeight w:val="1531"/>
        </w:trPr>
        <w:tc>
          <w:tcPr>
            <w:tcW w:w="2547" w:type="dxa"/>
          </w:tcPr>
          <w:p w14:paraId="5F6804F2" w14:textId="487E3128" w:rsidR="009816E0" w:rsidRPr="00E965C9" w:rsidRDefault="00A00D98" w:rsidP="00A00D98">
            <w:pPr>
              <w:pStyle w:val="ISFTabelleLinksfett10pt3ptnachVor3Pt"/>
              <w:rPr>
                <w:sz w:val="22"/>
                <w:szCs w:val="22"/>
                <w:lang w:val="en-GB"/>
              </w:rPr>
            </w:pPr>
            <w:r>
              <w:rPr>
                <w:sz w:val="22"/>
                <w:szCs w:val="22"/>
                <w:lang w:val="en-GB"/>
              </w:rPr>
              <w:t>Insurance p</w:t>
            </w:r>
            <w:r w:rsidR="009816E0" w:rsidRPr="00E965C9">
              <w:rPr>
                <w:sz w:val="22"/>
                <w:szCs w:val="22"/>
                <w:lang w:val="en-GB"/>
              </w:rPr>
              <w:t xml:space="preserve">roduct </w:t>
            </w:r>
            <w:r>
              <w:rPr>
                <w:sz w:val="22"/>
                <w:szCs w:val="22"/>
                <w:lang w:val="en-GB"/>
              </w:rPr>
              <w:t xml:space="preserve">characteristics  </w:t>
            </w:r>
          </w:p>
        </w:tc>
        <w:tc>
          <w:tcPr>
            <w:tcW w:w="4536" w:type="dxa"/>
          </w:tcPr>
          <w:p w14:paraId="349294AD" w14:textId="77777777" w:rsidR="009816E0" w:rsidRPr="00864E88" w:rsidRDefault="009816E0" w:rsidP="00DC14A2">
            <w:pPr>
              <w:pStyle w:val="ISFTabellelinks11ptDS16ptnach"/>
              <w:rPr>
                <w:sz w:val="20"/>
                <w:lang w:val="en-GB"/>
              </w:rPr>
            </w:pPr>
          </w:p>
        </w:tc>
        <w:tc>
          <w:tcPr>
            <w:tcW w:w="2555" w:type="dxa"/>
          </w:tcPr>
          <w:p w14:paraId="765E85BD" w14:textId="77777777" w:rsidR="009816E0" w:rsidRPr="00864E88" w:rsidRDefault="009816E0" w:rsidP="00DC14A2">
            <w:pPr>
              <w:pStyle w:val="ISFTabellelinks11ptDS16ptnach"/>
              <w:rPr>
                <w:sz w:val="20"/>
                <w:lang w:val="en-GB"/>
              </w:rPr>
            </w:pPr>
          </w:p>
        </w:tc>
        <w:tc>
          <w:tcPr>
            <w:tcW w:w="4366" w:type="dxa"/>
          </w:tcPr>
          <w:p w14:paraId="233D9C26" w14:textId="77777777" w:rsidR="009816E0" w:rsidRPr="00864E88" w:rsidRDefault="009816E0" w:rsidP="00DC14A2">
            <w:pPr>
              <w:pStyle w:val="ISFTabellelinks11ptDS16ptnach"/>
              <w:rPr>
                <w:sz w:val="20"/>
                <w:lang w:val="en-GB"/>
              </w:rPr>
            </w:pPr>
          </w:p>
        </w:tc>
      </w:tr>
      <w:tr w:rsidR="009816E0" w:rsidRPr="000B6F07" w14:paraId="70D3A19C" w14:textId="77777777" w:rsidTr="00864E88">
        <w:trPr>
          <w:trHeight w:val="1531"/>
        </w:trPr>
        <w:tc>
          <w:tcPr>
            <w:tcW w:w="2547" w:type="dxa"/>
          </w:tcPr>
          <w:p w14:paraId="63C13E74" w14:textId="7368014E" w:rsidR="009816E0" w:rsidRPr="005D3164" w:rsidRDefault="000B71DC">
            <w:pPr>
              <w:pStyle w:val="ISFTabellelinksfett11pt3ptnach"/>
              <w:spacing w:before="60"/>
            </w:pPr>
            <w:r>
              <w:lastRenderedPageBreak/>
              <w:t>Insurance d</w:t>
            </w:r>
            <w:r w:rsidR="009816E0" w:rsidRPr="005D3164">
              <w:t>istribution process</w:t>
            </w:r>
          </w:p>
        </w:tc>
        <w:tc>
          <w:tcPr>
            <w:tcW w:w="4536" w:type="dxa"/>
          </w:tcPr>
          <w:p w14:paraId="0785D53D" w14:textId="77777777" w:rsidR="009816E0" w:rsidRPr="00864E88" w:rsidRDefault="009816E0" w:rsidP="00DC14A2">
            <w:pPr>
              <w:pStyle w:val="ISFTabellelinks11ptDS16ptnach"/>
              <w:rPr>
                <w:sz w:val="20"/>
                <w:lang w:val="en-GB"/>
              </w:rPr>
            </w:pPr>
          </w:p>
        </w:tc>
        <w:tc>
          <w:tcPr>
            <w:tcW w:w="2555" w:type="dxa"/>
          </w:tcPr>
          <w:p w14:paraId="34524A9F" w14:textId="77777777" w:rsidR="009816E0" w:rsidRPr="00864E88" w:rsidRDefault="009816E0" w:rsidP="00DC14A2">
            <w:pPr>
              <w:pStyle w:val="ISFTabellelinks11ptDS16ptnach"/>
              <w:rPr>
                <w:sz w:val="20"/>
                <w:lang w:val="en-GB"/>
              </w:rPr>
            </w:pPr>
          </w:p>
        </w:tc>
        <w:tc>
          <w:tcPr>
            <w:tcW w:w="4366" w:type="dxa"/>
          </w:tcPr>
          <w:p w14:paraId="540577D9" w14:textId="77777777" w:rsidR="009816E0" w:rsidRPr="00864E88" w:rsidRDefault="009816E0" w:rsidP="00DC14A2">
            <w:pPr>
              <w:pStyle w:val="ISFTabellelinks11ptDS16ptnach"/>
              <w:rPr>
                <w:sz w:val="20"/>
                <w:lang w:val="en-GB"/>
              </w:rPr>
            </w:pPr>
          </w:p>
        </w:tc>
      </w:tr>
      <w:tr w:rsidR="000B6F07" w:rsidRPr="00B95656" w14:paraId="689DE4B8" w14:textId="77777777" w:rsidTr="00864E88">
        <w:trPr>
          <w:trHeight w:val="1531"/>
        </w:trPr>
        <w:tc>
          <w:tcPr>
            <w:tcW w:w="2547" w:type="dxa"/>
          </w:tcPr>
          <w:p w14:paraId="417207E0" w14:textId="794F8F40" w:rsidR="000B6F07" w:rsidRPr="005D3164" w:rsidRDefault="000B6F07" w:rsidP="00817364">
            <w:pPr>
              <w:pStyle w:val="ISFTabellelinksfett11pt3ptnach"/>
              <w:spacing w:before="60"/>
            </w:pPr>
            <w:r>
              <w:t>Premium payment and collection process</w:t>
            </w:r>
          </w:p>
        </w:tc>
        <w:tc>
          <w:tcPr>
            <w:tcW w:w="4536" w:type="dxa"/>
          </w:tcPr>
          <w:p w14:paraId="4EA4FCE2" w14:textId="77777777" w:rsidR="000B6F07" w:rsidRPr="00864E88" w:rsidRDefault="000B6F07" w:rsidP="00DC14A2">
            <w:pPr>
              <w:pStyle w:val="ISFTabellelinks11ptDS16ptnach"/>
              <w:rPr>
                <w:sz w:val="20"/>
                <w:lang w:val="en-GB"/>
              </w:rPr>
            </w:pPr>
          </w:p>
        </w:tc>
        <w:tc>
          <w:tcPr>
            <w:tcW w:w="2555" w:type="dxa"/>
          </w:tcPr>
          <w:p w14:paraId="2A864225" w14:textId="77777777" w:rsidR="000B6F07" w:rsidRPr="00864E88" w:rsidRDefault="000B6F07" w:rsidP="00DC14A2">
            <w:pPr>
              <w:pStyle w:val="ISFTabellelinks11ptDS16ptnach"/>
              <w:rPr>
                <w:sz w:val="20"/>
                <w:lang w:val="en-GB"/>
              </w:rPr>
            </w:pPr>
          </w:p>
        </w:tc>
        <w:tc>
          <w:tcPr>
            <w:tcW w:w="4366" w:type="dxa"/>
          </w:tcPr>
          <w:p w14:paraId="7BA44953" w14:textId="77777777" w:rsidR="000B6F07" w:rsidRPr="00864E88" w:rsidRDefault="000B6F07" w:rsidP="00DC14A2">
            <w:pPr>
              <w:pStyle w:val="ISFTabellelinks11ptDS16ptnach"/>
              <w:rPr>
                <w:sz w:val="20"/>
                <w:lang w:val="en-GB"/>
              </w:rPr>
            </w:pPr>
          </w:p>
        </w:tc>
      </w:tr>
      <w:tr w:rsidR="000B71DC" w:rsidRPr="00B95656" w14:paraId="35F0F9E5" w14:textId="77777777" w:rsidTr="00864E88">
        <w:trPr>
          <w:trHeight w:val="1531"/>
        </w:trPr>
        <w:tc>
          <w:tcPr>
            <w:tcW w:w="2547" w:type="dxa"/>
          </w:tcPr>
          <w:p w14:paraId="26EBD291" w14:textId="102CA456" w:rsidR="000B71DC" w:rsidRDefault="009361CE" w:rsidP="009361CE">
            <w:pPr>
              <w:pStyle w:val="ISFTabellelinksfett11pt3ptnach"/>
              <w:spacing w:before="60"/>
            </w:pPr>
            <w:r>
              <w:t xml:space="preserve">Procedure to assess claims / determine an insurance event </w:t>
            </w:r>
          </w:p>
        </w:tc>
        <w:tc>
          <w:tcPr>
            <w:tcW w:w="4536" w:type="dxa"/>
          </w:tcPr>
          <w:p w14:paraId="3FF9D4C6" w14:textId="77777777" w:rsidR="000B71DC" w:rsidRPr="00864E88" w:rsidRDefault="000B71DC" w:rsidP="00DC14A2">
            <w:pPr>
              <w:pStyle w:val="ISFTabellelinks11ptDS16ptnach"/>
              <w:rPr>
                <w:sz w:val="20"/>
                <w:lang w:val="en-GB"/>
              </w:rPr>
            </w:pPr>
          </w:p>
        </w:tc>
        <w:tc>
          <w:tcPr>
            <w:tcW w:w="2555" w:type="dxa"/>
          </w:tcPr>
          <w:p w14:paraId="6E64906F" w14:textId="77777777" w:rsidR="000B71DC" w:rsidRPr="00864E88" w:rsidRDefault="000B71DC" w:rsidP="00DC14A2">
            <w:pPr>
              <w:pStyle w:val="ISFTabellelinks11ptDS16ptnach"/>
              <w:rPr>
                <w:sz w:val="20"/>
                <w:lang w:val="en-GB"/>
              </w:rPr>
            </w:pPr>
          </w:p>
        </w:tc>
        <w:tc>
          <w:tcPr>
            <w:tcW w:w="4366" w:type="dxa"/>
          </w:tcPr>
          <w:p w14:paraId="2305F0BB" w14:textId="77777777" w:rsidR="000B71DC" w:rsidRPr="00864E88" w:rsidRDefault="000B71DC" w:rsidP="00DC14A2">
            <w:pPr>
              <w:pStyle w:val="ISFTabellelinks11ptDS16ptnach"/>
              <w:rPr>
                <w:sz w:val="20"/>
                <w:lang w:val="en-GB"/>
              </w:rPr>
            </w:pPr>
          </w:p>
        </w:tc>
      </w:tr>
      <w:tr w:rsidR="000B71DC" w:rsidRPr="00B95656" w14:paraId="41FF1C83" w14:textId="77777777" w:rsidTr="00864E88">
        <w:trPr>
          <w:trHeight w:val="1531"/>
        </w:trPr>
        <w:tc>
          <w:tcPr>
            <w:tcW w:w="2547" w:type="dxa"/>
          </w:tcPr>
          <w:p w14:paraId="329D65FE" w14:textId="59CBD59A" w:rsidR="000B71DC" w:rsidRDefault="000B71DC" w:rsidP="00817364">
            <w:pPr>
              <w:pStyle w:val="ISFTabellelinksfett11pt3ptnach"/>
              <w:spacing w:before="60"/>
            </w:pPr>
            <w:r>
              <w:t>Distribution process of insurance benefits / payouts</w:t>
            </w:r>
          </w:p>
        </w:tc>
        <w:tc>
          <w:tcPr>
            <w:tcW w:w="4536" w:type="dxa"/>
          </w:tcPr>
          <w:p w14:paraId="5B5E83F5" w14:textId="77777777" w:rsidR="000B71DC" w:rsidRPr="00864E88" w:rsidRDefault="000B71DC" w:rsidP="00DC14A2">
            <w:pPr>
              <w:pStyle w:val="ISFTabellelinks11ptDS16ptnach"/>
              <w:rPr>
                <w:sz w:val="20"/>
                <w:lang w:val="en-GB"/>
              </w:rPr>
            </w:pPr>
          </w:p>
        </w:tc>
        <w:tc>
          <w:tcPr>
            <w:tcW w:w="2555" w:type="dxa"/>
          </w:tcPr>
          <w:p w14:paraId="53F9412B" w14:textId="77777777" w:rsidR="000B71DC" w:rsidRPr="00864E88" w:rsidRDefault="000B71DC" w:rsidP="00DC14A2">
            <w:pPr>
              <w:pStyle w:val="ISFTabellelinks11ptDS16ptnach"/>
              <w:rPr>
                <w:sz w:val="20"/>
                <w:lang w:val="en-GB"/>
              </w:rPr>
            </w:pPr>
          </w:p>
        </w:tc>
        <w:tc>
          <w:tcPr>
            <w:tcW w:w="4366" w:type="dxa"/>
          </w:tcPr>
          <w:p w14:paraId="1C45EF6E" w14:textId="77777777" w:rsidR="000B71DC" w:rsidRPr="00864E88" w:rsidRDefault="000B71DC" w:rsidP="00DC14A2">
            <w:pPr>
              <w:pStyle w:val="ISFTabellelinks11ptDS16ptnach"/>
              <w:rPr>
                <w:sz w:val="20"/>
                <w:lang w:val="en-GB"/>
              </w:rPr>
            </w:pPr>
          </w:p>
        </w:tc>
      </w:tr>
      <w:tr w:rsidR="00B84920" w:rsidRPr="00B95656" w14:paraId="21945AFA" w14:textId="77777777" w:rsidTr="00F273E0">
        <w:trPr>
          <w:trHeight w:val="1531"/>
        </w:trPr>
        <w:tc>
          <w:tcPr>
            <w:tcW w:w="2547" w:type="dxa"/>
          </w:tcPr>
          <w:p w14:paraId="55225546" w14:textId="12410706" w:rsidR="00B84920" w:rsidRPr="00F43319" w:rsidRDefault="00B84920" w:rsidP="00817364">
            <w:pPr>
              <w:pStyle w:val="ISFTabellelinksfett11pt3ptnach"/>
              <w:spacing w:before="60"/>
            </w:pPr>
            <w:r w:rsidRPr="00E965C9">
              <w:rPr>
                <w:szCs w:val="22"/>
              </w:rPr>
              <w:t xml:space="preserve">Degree of digitalisation </w:t>
            </w:r>
            <w:r w:rsidRPr="00E965C9">
              <w:rPr>
                <w:b w:val="0"/>
                <w:i/>
                <w:szCs w:val="22"/>
              </w:rPr>
              <w:t>(</w:t>
            </w:r>
            <w:r>
              <w:rPr>
                <w:b w:val="0"/>
                <w:i/>
                <w:szCs w:val="22"/>
              </w:rPr>
              <w:t xml:space="preserve">e.g. regarding </w:t>
            </w:r>
            <w:r w:rsidRPr="00E965C9">
              <w:rPr>
                <w:b w:val="0"/>
                <w:i/>
                <w:szCs w:val="22"/>
              </w:rPr>
              <w:t>underwriting, claims assessment, payment systems, pricing, etc.)</w:t>
            </w:r>
            <w:r w:rsidRPr="00E965C9">
              <w:rPr>
                <w:szCs w:val="22"/>
              </w:rPr>
              <w:t xml:space="preserve"> </w:t>
            </w:r>
          </w:p>
        </w:tc>
        <w:tc>
          <w:tcPr>
            <w:tcW w:w="4536" w:type="dxa"/>
          </w:tcPr>
          <w:p w14:paraId="212E4948" w14:textId="77777777" w:rsidR="00B84920" w:rsidRPr="00373F51" w:rsidRDefault="00B84920" w:rsidP="00DC14A2">
            <w:pPr>
              <w:pStyle w:val="ISFTabellelinks11ptDS16ptnach"/>
              <w:rPr>
                <w:sz w:val="20"/>
                <w:lang w:val="en-GB"/>
              </w:rPr>
            </w:pPr>
          </w:p>
        </w:tc>
        <w:tc>
          <w:tcPr>
            <w:tcW w:w="2555" w:type="dxa"/>
          </w:tcPr>
          <w:p w14:paraId="07BE0363" w14:textId="77777777" w:rsidR="00B84920" w:rsidRPr="00373F51" w:rsidRDefault="00B84920" w:rsidP="00DC14A2">
            <w:pPr>
              <w:pStyle w:val="ISFTabellelinks11ptDS16ptnach"/>
              <w:rPr>
                <w:sz w:val="20"/>
                <w:lang w:val="en-GB"/>
              </w:rPr>
            </w:pPr>
          </w:p>
        </w:tc>
        <w:tc>
          <w:tcPr>
            <w:tcW w:w="4366" w:type="dxa"/>
          </w:tcPr>
          <w:p w14:paraId="1F94913C" w14:textId="77777777" w:rsidR="00B84920" w:rsidRPr="00373F51" w:rsidRDefault="00B84920" w:rsidP="00DC14A2">
            <w:pPr>
              <w:pStyle w:val="ISFTabellelinks11ptDS16ptnach"/>
              <w:rPr>
                <w:sz w:val="20"/>
                <w:lang w:val="en-GB"/>
              </w:rPr>
            </w:pPr>
          </w:p>
        </w:tc>
      </w:tr>
      <w:tr w:rsidR="009816E0" w:rsidRPr="000B6F07" w14:paraId="52CDB59E" w14:textId="77777777" w:rsidTr="00864E88">
        <w:trPr>
          <w:trHeight w:val="1531"/>
        </w:trPr>
        <w:tc>
          <w:tcPr>
            <w:tcW w:w="2547" w:type="dxa"/>
          </w:tcPr>
          <w:p w14:paraId="01EBDF74" w14:textId="77777777" w:rsidR="009816E0" w:rsidRPr="005D3164" w:rsidRDefault="009816E0" w:rsidP="00817364">
            <w:pPr>
              <w:pStyle w:val="ISFTabellelinksfett11pt3ptnach"/>
              <w:spacing w:before="60"/>
            </w:pPr>
            <w:r w:rsidRPr="005D3164">
              <w:t>Training and awareness raising</w:t>
            </w:r>
          </w:p>
        </w:tc>
        <w:tc>
          <w:tcPr>
            <w:tcW w:w="4536" w:type="dxa"/>
          </w:tcPr>
          <w:p w14:paraId="50E80955" w14:textId="77777777" w:rsidR="009816E0" w:rsidRPr="00864E88" w:rsidRDefault="009816E0" w:rsidP="00DC14A2">
            <w:pPr>
              <w:pStyle w:val="ISFTabellelinks11ptDS16ptnach"/>
              <w:rPr>
                <w:sz w:val="20"/>
                <w:lang w:val="en-GB"/>
              </w:rPr>
            </w:pPr>
          </w:p>
        </w:tc>
        <w:tc>
          <w:tcPr>
            <w:tcW w:w="2555" w:type="dxa"/>
          </w:tcPr>
          <w:p w14:paraId="70BAD174" w14:textId="77777777" w:rsidR="009816E0" w:rsidRPr="00864E88" w:rsidRDefault="009816E0" w:rsidP="00DC14A2">
            <w:pPr>
              <w:pStyle w:val="ISFTabellelinks11ptDS16ptnach"/>
              <w:rPr>
                <w:sz w:val="20"/>
                <w:lang w:val="en-GB"/>
              </w:rPr>
            </w:pPr>
          </w:p>
        </w:tc>
        <w:tc>
          <w:tcPr>
            <w:tcW w:w="4366" w:type="dxa"/>
          </w:tcPr>
          <w:p w14:paraId="4A023C3C" w14:textId="77777777" w:rsidR="009816E0" w:rsidRPr="00864E88" w:rsidRDefault="009816E0" w:rsidP="00DC14A2">
            <w:pPr>
              <w:pStyle w:val="ISFTabellelinks11ptDS16ptnach"/>
              <w:rPr>
                <w:sz w:val="20"/>
                <w:lang w:val="en-GB"/>
              </w:rPr>
            </w:pPr>
          </w:p>
        </w:tc>
      </w:tr>
      <w:tr w:rsidR="009816E0" w:rsidRPr="00B95656" w14:paraId="0590E075" w14:textId="77777777" w:rsidTr="00864E88">
        <w:trPr>
          <w:trHeight w:val="1531"/>
        </w:trPr>
        <w:tc>
          <w:tcPr>
            <w:tcW w:w="2547" w:type="dxa"/>
          </w:tcPr>
          <w:p w14:paraId="38BD56D9" w14:textId="68C198B5" w:rsidR="009816E0" w:rsidRPr="005D3164" w:rsidRDefault="002744CE" w:rsidP="001819A3">
            <w:pPr>
              <w:pStyle w:val="ISFTabellelinksfett11pt3ptnach"/>
              <w:spacing w:before="60"/>
            </w:pPr>
            <w:r>
              <w:lastRenderedPageBreak/>
              <w:t>C</w:t>
            </w:r>
            <w:r w:rsidR="00C46540">
              <w:t>omplementing measures or</w:t>
            </w:r>
            <w:r>
              <w:t xml:space="preserve"> l</w:t>
            </w:r>
            <w:r w:rsidR="009816E0" w:rsidRPr="005D3164">
              <w:t>inkage</w:t>
            </w:r>
            <w:r>
              <w:t>s</w:t>
            </w:r>
            <w:r w:rsidR="009816E0" w:rsidRPr="005D3164">
              <w:t xml:space="preserve"> </w:t>
            </w:r>
            <w:r>
              <w:t>with</w:t>
            </w:r>
            <w:r w:rsidR="009816E0" w:rsidRPr="005D3164">
              <w:t xml:space="preserve"> other </w:t>
            </w:r>
            <w:r w:rsidR="00373F51">
              <w:t>programmes</w:t>
            </w:r>
            <w:r w:rsidR="00C46540">
              <w:t xml:space="preserve"> to manage climate and disaster risks</w:t>
            </w:r>
            <w:r w:rsidR="00C53BC5">
              <w:t xml:space="preserve"> available to the target group</w:t>
            </w:r>
            <w:r w:rsidR="00373F51">
              <w:t>,</w:t>
            </w:r>
            <w:r w:rsidR="009816E0" w:rsidRPr="005D3164">
              <w:t xml:space="preserve"> </w:t>
            </w:r>
            <w:r w:rsidR="000B71DC" w:rsidRPr="00864E88">
              <w:rPr>
                <w:b w:val="0"/>
                <w:i/>
              </w:rPr>
              <w:t>e.g.</w:t>
            </w:r>
            <w:r>
              <w:rPr>
                <w:b w:val="0"/>
                <w:i/>
              </w:rPr>
              <w:t xml:space="preserve"> national</w:t>
            </w:r>
            <w:r w:rsidR="001803BA">
              <w:rPr>
                <w:b w:val="0"/>
                <w:i/>
              </w:rPr>
              <w:t xml:space="preserve"> adaptation programmes</w:t>
            </w:r>
            <w:r w:rsidR="009816E0" w:rsidRPr="00864E88">
              <w:rPr>
                <w:b w:val="0"/>
                <w:i/>
              </w:rPr>
              <w:t xml:space="preserve">, </w:t>
            </w:r>
            <w:r>
              <w:rPr>
                <w:b w:val="0"/>
                <w:i/>
              </w:rPr>
              <w:t xml:space="preserve">risk reduction </w:t>
            </w:r>
            <w:proofErr w:type="gramStart"/>
            <w:r>
              <w:rPr>
                <w:b w:val="0"/>
                <w:i/>
              </w:rPr>
              <w:t xml:space="preserve">measures, </w:t>
            </w:r>
            <w:r w:rsidR="00373F51" w:rsidRPr="00864E88">
              <w:rPr>
                <w:b w:val="0"/>
                <w:i/>
              </w:rPr>
              <w:t xml:space="preserve"> </w:t>
            </w:r>
            <w:r w:rsidR="00C46540">
              <w:rPr>
                <w:b w:val="0"/>
                <w:i/>
              </w:rPr>
              <w:t>climate</w:t>
            </w:r>
            <w:proofErr w:type="gramEnd"/>
            <w:r w:rsidR="00C46540">
              <w:rPr>
                <w:b w:val="0"/>
                <w:i/>
              </w:rPr>
              <w:t xml:space="preserve"> </w:t>
            </w:r>
            <w:r w:rsidR="001819A3">
              <w:rPr>
                <w:b w:val="0"/>
                <w:i/>
              </w:rPr>
              <w:t>smart</w:t>
            </w:r>
            <w:r w:rsidR="00C46540">
              <w:rPr>
                <w:b w:val="0"/>
                <w:i/>
              </w:rPr>
              <w:t xml:space="preserve"> agricultural practices,</w:t>
            </w:r>
            <w:r>
              <w:rPr>
                <w:b w:val="0"/>
                <w:i/>
              </w:rPr>
              <w:t xml:space="preserve"> </w:t>
            </w:r>
            <w:r w:rsidR="009816E0" w:rsidRPr="00864E88">
              <w:rPr>
                <w:b w:val="0"/>
                <w:i/>
              </w:rPr>
              <w:t>etc.</w:t>
            </w:r>
          </w:p>
        </w:tc>
        <w:tc>
          <w:tcPr>
            <w:tcW w:w="4536" w:type="dxa"/>
          </w:tcPr>
          <w:p w14:paraId="52B9A49D" w14:textId="77777777" w:rsidR="009816E0" w:rsidRPr="00864E88" w:rsidRDefault="009816E0" w:rsidP="00DC14A2">
            <w:pPr>
              <w:pStyle w:val="ISFTabellelinks11ptDS16ptnach"/>
              <w:rPr>
                <w:sz w:val="20"/>
                <w:lang w:val="en-GB"/>
              </w:rPr>
            </w:pPr>
          </w:p>
        </w:tc>
        <w:tc>
          <w:tcPr>
            <w:tcW w:w="2555" w:type="dxa"/>
          </w:tcPr>
          <w:p w14:paraId="36ECF673" w14:textId="77777777" w:rsidR="009816E0" w:rsidRPr="00864E88" w:rsidRDefault="009816E0" w:rsidP="00DC14A2">
            <w:pPr>
              <w:pStyle w:val="ISFTabellelinks11ptDS16ptnach"/>
              <w:rPr>
                <w:sz w:val="20"/>
                <w:lang w:val="en-GB"/>
              </w:rPr>
            </w:pPr>
          </w:p>
        </w:tc>
        <w:tc>
          <w:tcPr>
            <w:tcW w:w="4366" w:type="dxa"/>
          </w:tcPr>
          <w:p w14:paraId="3BB76455" w14:textId="77777777" w:rsidR="009816E0" w:rsidRPr="00864E88" w:rsidRDefault="009816E0" w:rsidP="00DC14A2">
            <w:pPr>
              <w:pStyle w:val="ISFTabellelinks11ptDS16ptnach"/>
              <w:rPr>
                <w:sz w:val="20"/>
                <w:lang w:val="en-GB"/>
              </w:rPr>
            </w:pPr>
          </w:p>
        </w:tc>
      </w:tr>
    </w:tbl>
    <w:p w14:paraId="74CE5F08" w14:textId="77777777" w:rsidR="00F273E0" w:rsidRDefault="00F273E0" w:rsidP="00FA2029">
      <w:pPr>
        <w:pStyle w:val="ISFHead1FlietextCalibri13"/>
        <w:rPr>
          <w:lang w:val="en-GB"/>
        </w:rPr>
        <w:sectPr w:rsidR="00F273E0" w:rsidSect="00B607AB">
          <w:endnotePr>
            <w:numFmt w:val="decimal"/>
          </w:endnotePr>
          <w:pgSz w:w="16838" w:h="11906" w:orient="landscape" w:code="9"/>
          <w:pgMar w:top="1985" w:right="1418" w:bottom="454" w:left="1418" w:header="794" w:footer="397" w:gutter="0"/>
          <w:cols w:space="708"/>
          <w:titlePg/>
          <w:docGrid w:linePitch="360"/>
        </w:sectPr>
      </w:pPr>
    </w:p>
    <w:p w14:paraId="674B43AE" w14:textId="53BC2B1A" w:rsidR="00E23022" w:rsidRPr="00E965C9" w:rsidRDefault="00E23022" w:rsidP="00FA2029">
      <w:pPr>
        <w:pStyle w:val="ISFHead1FlietextCalibri13"/>
        <w:rPr>
          <w:lang w:val="en-GB"/>
        </w:rPr>
      </w:pPr>
      <w:r w:rsidRPr="00E965C9">
        <w:rPr>
          <w:lang w:val="en-GB"/>
        </w:rPr>
        <w:lastRenderedPageBreak/>
        <w:t>Data Protection Declaration</w:t>
      </w:r>
    </w:p>
    <w:p w14:paraId="4D7067DD" w14:textId="77777777" w:rsidR="00E23022" w:rsidRPr="00E965C9" w:rsidRDefault="00E23022" w:rsidP="00E23022">
      <w:pPr>
        <w:pStyle w:val="ISFBlocksatzCalibri11"/>
        <w:rPr>
          <w:rFonts w:eastAsia="Calibri"/>
          <w:b/>
          <w:i/>
          <w:lang w:val="en-GB"/>
        </w:rPr>
      </w:pPr>
      <w:r w:rsidRPr="00E965C9">
        <w:rPr>
          <w:rFonts w:eastAsia="Calibri"/>
          <w:i/>
          <w:lang w:val="en-GB"/>
        </w:rPr>
        <w:t xml:space="preserve">We use your personal data to carry out the application and selection process, the potential conclusion of a grant agreement and the potential implementation of the project with the ISF </w:t>
      </w:r>
      <w:proofErr w:type="gramStart"/>
      <w:r w:rsidRPr="00E965C9">
        <w:rPr>
          <w:rFonts w:eastAsia="Calibri"/>
          <w:i/>
          <w:lang w:val="en-GB"/>
        </w:rPr>
        <w:t>on the basis of</w:t>
      </w:r>
      <w:proofErr w:type="gramEnd"/>
      <w:r w:rsidRPr="00E965C9">
        <w:rPr>
          <w:rFonts w:eastAsia="Calibri"/>
          <w:i/>
          <w:lang w:val="en-GB"/>
        </w:rPr>
        <w:t xml:space="preserve"> Article 6 (1) of the European Union (EU) General Data Protection Regulation (GDPR). The provision of the personal data is necessary for the implementation of the application and selection process and the potential conclusion of the grant agreement as well as the potential implementation of the project. In the event of non-delivery of personal data, it is not possible to</w:t>
      </w:r>
      <w:r w:rsidRPr="00E965C9">
        <w:rPr>
          <w:rFonts w:eastAsia="Calibri"/>
          <w:lang w:val="en-GB"/>
        </w:rPr>
        <w:t xml:space="preserve"> </w:t>
      </w:r>
      <w:r w:rsidRPr="00E965C9">
        <w:rPr>
          <w:rFonts w:eastAsia="Calibri"/>
          <w:i/>
          <w:lang w:val="en-GB"/>
        </w:rPr>
        <w:t>process the application.</w:t>
      </w:r>
    </w:p>
    <w:p w14:paraId="6C4D7A93" w14:textId="77777777" w:rsidR="00E23022" w:rsidRPr="00E965C9" w:rsidRDefault="00E23022" w:rsidP="00E23022">
      <w:pPr>
        <w:pStyle w:val="ISFBlocksatzCalibri11"/>
        <w:rPr>
          <w:rFonts w:eastAsia="Calibri"/>
          <w:b/>
          <w:i/>
          <w:lang w:val="en-GB"/>
        </w:rPr>
      </w:pPr>
      <w:r w:rsidRPr="00E965C9">
        <w:rPr>
          <w:rFonts w:eastAsia="Calibri"/>
          <w:i/>
          <w:lang w:val="en-GB"/>
        </w:rPr>
        <w:t xml:space="preserve">Within this contractual relationship, we will process your data </w:t>
      </w:r>
      <w:proofErr w:type="gramStart"/>
      <w:r w:rsidRPr="00E965C9">
        <w:rPr>
          <w:rFonts w:eastAsia="Calibri"/>
          <w:i/>
          <w:lang w:val="en-GB"/>
        </w:rPr>
        <w:t>in particular for</w:t>
      </w:r>
      <w:proofErr w:type="gramEnd"/>
      <w:r w:rsidRPr="00E965C9">
        <w:rPr>
          <w:rFonts w:eastAsia="Calibri"/>
          <w:i/>
          <w:lang w:val="en-GB"/>
        </w:rPr>
        <w:t xml:space="preserve"> the performance of the following activities:</w:t>
      </w:r>
    </w:p>
    <w:p w14:paraId="73644BD1" w14:textId="77777777" w:rsidR="00E23022" w:rsidRPr="00E965C9" w:rsidRDefault="00E23022" w:rsidP="00E23022">
      <w:pPr>
        <w:pStyle w:val="ISFBlocksatzCalibri11"/>
        <w:rPr>
          <w:rFonts w:eastAsia="Calibri"/>
          <w:b/>
          <w:i/>
          <w:lang w:val="en-GB"/>
        </w:rPr>
      </w:pPr>
      <w:r w:rsidRPr="00E965C9">
        <w:rPr>
          <w:rFonts w:eastAsia="Calibri"/>
          <w:i/>
          <w:lang w:val="en-GB"/>
        </w:rPr>
        <w:t xml:space="preserve">Application-related contact, evaluation of the application, contract-related contact, contract management, payment management, project implementation, reporting, monitoring, audit and evaluation. </w:t>
      </w:r>
    </w:p>
    <w:p w14:paraId="69BD78D9" w14:textId="77777777" w:rsidR="00E23022" w:rsidRPr="00E965C9" w:rsidRDefault="00E23022" w:rsidP="00E23022">
      <w:pPr>
        <w:pStyle w:val="ISFBlocksatzCalibri11"/>
        <w:rPr>
          <w:rFonts w:eastAsia="Calibri"/>
          <w:b/>
          <w:i/>
          <w:lang w:val="en-GB"/>
        </w:rPr>
      </w:pPr>
      <w:r w:rsidRPr="00E965C9">
        <w:rPr>
          <w:rFonts w:eastAsia="Calibri"/>
          <w:i/>
          <w:lang w:val="en-GB"/>
        </w:rPr>
        <w:t>For more information on data processing purposes, see the Grant Manual and related documents.</w:t>
      </w:r>
    </w:p>
    <w:p w14:paraId="24D21AA3" w14:textId="492B344E" w:rsidR="00E23022" w:rsidRPr="00E965C9" w:rsidRDefault="00E23022" w:rsidP="00E23022">
      <w:pPr>
        <w:pStyle w:val="ISFBlocksatzCalibri11"/>
        <w:rPr>
          <w:rFonts w:eastAsia="Calibri"/>
          <w:b/>
          <w:i/>
          <w:lang w:val="en-GB"/>
        </w:rPr>
      </w:pPr>
      <w:proofErr w:type="gramStart"/>
      <w:r w:rsidRPr="00E965C9">
        <w:rPr>
          <w:rFonts w:eastAsia="Calibri"/>
          <w:i/>
          <w:lang w:val="en-GB"/>
        </w:rPr>
        <w:t>In order to</w:t>
      </w:r>
      <w:proofErr w:type="gramEnd"/>
      <w:r w:rsidRPr="00E965C9">
        <w:rPr>
          <w:rFonts w:eastAsia="Calibri"/>
          <w:i/>
          <w:lang w:val="en-GB"/>
        </w:rPr>
        <w:t xml:space="preserve"> fulfil our contractual obligations, your personal data will be disclosed to the partners of IS</w:t>
      </w:r>
      <w:r w:rsidR="00E00726" w:rsidRPr="00E965C9">
        <w:rPr>
          <w:rFonts w:eastAsia="Calibri"/>
          <w:i/>
          <w:lang w:val="en-GB"/>
        </w:rPr>
        <w:t>F</w:t>
      </w:r>
      <w:r w:rsidRPr="00E965C9">
        <w:rPr>
          <w:rFonts w:eastAsia="Calibri"/>
          <w:i/>
          <w:lang w:val="en-GB"/>
        </w:rPr>
        <w:t xml:space="preserve">, to the members and guests of Technical and Strategic Committee of the ISF and third parties mandated by us within the context of the ISF.  </w:t>
      </w:r>
    </w:p>
    <w:p w14:paraId="2B54B815" w14:textId="388C2BA5" w:rsidR="00E23022" w:rsidRPr="00E965C9" w:rsidRDefault="00E23022" w:rsidP="00E23022">
      <w:pPr>
        <w:pStyle w:val="ISFBlocksatzCalibri11"/>
        <w:rPr>
          <w:rFonts w:eastAsia="Calibri"/>
          <w:b/>
          <w:szCs w:val="23"/>
          <w:lang w:val="en-GB"/>
        </w:rPr>
      </w:pPr>
      <w:r w:rsidRPr="00E965C9">
        <w:rPr>
          <w:rFonts w:eastAsia="Calibri"/>
          <w:i/>
          <w:szCs w:val="23"/>
          <w:lang w:val="en-GB"/>
        </w:rPr>
        <w:t xml:space="preserve">Responsible under Art. 4 (7) EU GDPR is the Frankfurt School of Finance </w:t>
      </w:r>
      <w:r w:rsidR="00BD5EF7">
        <w:rPr>
          <w:rFonts w:eastAsia="Calibri"/>
          <w:i/>
          <w:szCs w:val="23"/>
          <w:lang w:val="en-GB"/>
        </w:rPr>
        <w:t>&amp;</w:t>
      </w:r>
      <w:r w:rsidRPr="00E965C9">
        <w:rPr>
          <w:rFonts w:eastAsia="Calibri"/>
          <w:i/>
          <w:szCs w:val="23"/>
          <w:lang w:val="en-GB"/>
        </w:rPr>
        <w:t xml:space="preserve"> Management </w:t>
      </w:r>
      <w:proofErr w:type="spellStart"/>
      <w:r w:rsidRPr="00E965C9">
        <w:rPr>
          <w:rFonts w:eastAsia="Calibri"/>
          <w:i/>
          <w:szCs w:val="23"/>
          <w:lang w:val="en-GB"/>
        </w:rPr>
        <w:t>gGmbH</w:t>
      </w:r>
      <w:proofErr w:type="spellEnd"/>
      <w:r w:rsidRPr="00E965C9">
        <w:rPr>
          <w:rFonts w:eastAsia="Calibri"/>
          <w:i/>
          <w:szCs w:val="23"/>
          <w:lang w:val="en-GB"/>
        </w:rPr>
        <w:t xml:space="preserve">, </w:t>
      </w:r>
      <w:proofErr w:type="spellStart"/>
      <w:r w:rsidRPr="00E965C9">
        <w:rPr>
          <w:rFonts w:eastAsia="Calibri"/>
          <w:i/>
          <w:szCs w:val="23"/>
          <w:lang w:val="en-GB"/>
        </w:rPr>
        <w:t>Adickesallee</w:t>
      </w:r>
      <w:proofErr w:type="spellEnd"/>
      <w:r w:rsidRPr="00E965C9">
        <w:rPr>
          <w:rFonts w:eastAsia="Calibri"/>
          <w:i/>
          <w:szCs w:val="23"/>
          <w:lang w:val="en-GB"/>
        </w:rPr>
        <w:t xml:space="preserve"> 32-34, 60322 Frankfurt am Main, </w:t>
      </w:r>
      <w:r w:rsidR="002C1A27" w:rsidRPr="00E965C9">
        <w:rPr>
          <w:rFonts w:eastAsia="Calibri"/>
          <w:i/>
          <w:szCs w:val="23"/>
          <w:lang w:val="en-GB"/>
        </w:rPr>
        <w:br/>
      </w:r>
      <w:r w:rsidRPr="00E965C9">
        <w:rPr>
          <w:rFonts w:eastAsia="Calibri"/>
          <w:i/>
          <w:szCs w:val="23"/>
          <w:lang w:val="en-GB"/>
        </w:rPr>
        <w:t>Phone: + 49 (0) 69 154008-0, Email:</w:t>
      </w:r>
      <w:r w:rsidRPr="00E965C9">
        <w:rPr>
          <w:rFonts w:eastAsia="Calibri"/>
          <w:szCs w:val="23"/>
          <w:lang w:val="en-GB"/>
        </w:rPr>
        <w:t xml:space="preserve"> </w:t>
      </w:r>
      <w:hyperlink r:id="rId16" w:history="1">
        <w:r w:rsidRPr="00E965C9">
          <w:rPr>
            <w:rStyle w:val="Hyperlink"/>
            <w:rFonts w:eastAsia="Calibri"/>
            <w:i/>
            <w:szCs w:val="23"/>
            <w:lang w:val="en-GB"/>
          </w:rPr>
          <w:t>info@frankfurt-school.de</w:t>
        </w:r>
      </w:hyperlink>
      <w:r w:rsidRPr="00E965C9">
        <w:rPr>
          <w:rFonts w:eastAsia="Calibri"/>
          <w:szCs w:val="23"/>
          <w:lang w:val="en-GB"/>
        </w:rPr>
        <w:t xml:space="preserve"> </w:t>
      </w:r>
    </w:p>
    <w:p w14:paraId="6C26C170" w14:textId="77777777" w:rsidR="00E23022" w:rsidRPr="00E965C9" w:rsidRDefault="00E23022" w:rsidP="00E23022">
      <w:pPr>
        <w:pStyle w:val="ISFBlocksatzCalibri11"/>
        <w:rPr>
          <w:rFonts w:eastAsia="Calibri"/>
          <w:b/>
          <w:i/>
          <w:lang w:val="en-GB"/>
        </w:rPr>
      </w:pPr>
      <w:r w:rsidRPr="00E965C9">
        <w:rPr>
          <w:rFonts w:eastAsia="Calibri"/>
          <w:i/>
          <w:lang w:val="en-GB"/>
        </w:rPr>
        <w:t>You have the right to information, correction and deletion, blocking and restricting processing. You have the right to complain to a supervisory authority if you believe that the processing of this data violates data protection regulations.</w:t>
      </w:r>
    </w:p>
    <w:p w14:paraId="25D7CE4A" w14:textId="77777777" w:rsidR="00E23022" w:rsidRPr="00E965C9" w:rsidRDefault="00E23022" w:rsidP="00C52DCC">
      <w:pPr>
        <w:rPr>
          <w:lang w:val="en-GB"/>
        </w:rPr>
      </w:pPr>
    </w:p>
    <w:sectPr w:rsidR="00E23022" w:rsidRPr="00E965C9" w:rsidSect="00B607AB">
      <w:endnotePr>
        <w:numFmt w:val="decimal"/>
      </w:endnotePr>
      <w:pgSz w:w="16838" w:h="11906" w:orient="landscape" w:code="9"/>
      <w:pgMar w:top="1985" w:right="1418" w:bottom="454" w:left="1418" w:header="79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69356" w14:textId="77777777" w:rsidR="00747E77" w:rsidRDefault="00747E77" w:rsidP="007138D4">
      <w:pPr>
        <w:spacing w:after="0" w:line="240" w:lineRule="auto"/>
      </w:pPr>
      <w:r>
        <w:separator/>
      </w:r>
    </w:p>
  </w:endnote>
  <w:endnote w:type="continuationSeparator" w:id="0">
    <w:p w14:paraId="02B83B11" w14:textId="77777777" w:rsidR="00747E77" w:rsidRDefault="00747E77" w:rsidP="00713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venir Next Rounded Pro">
    <w:altName w:val="Trebuchet MS"/>
    <w:charset w:val="00"/>
    <w:family w:val="swiss"/>
    <w:pitch w:val="variable"/>
    <w:sig w:usb0="00000001" w:usb1="00000000" w:usb2="00000000" w:usb3="00000000" w:csb0="00000093"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9741432"/>
      <w:docPartObj>
        <w:docPartGallery w:val="Page Numbers (Bottom of Page)"/>
        <w:docPartUnique/>
      </w:docPartObj>
    </w:sdtPr>
    <w:sdtEndPr/>
    <w:sdtContent>
      <w:p w14:paraId="7D19B5FC" w14:textId="60C338FC" w:rsidR="00747E77" w:rsidRPr="000B1968" w:rsidRDefault="00747E77" w:rsidP="000B1968">
        <w:pPr>
          <w:pStyle w:val="ISFFussnoteVersion8pt"/>
        </w:pPr>
        <w:r>
          <w:rPr>
            <w:lang w:val="de-DE"/>
          </w:rPr>
          <mc:AlternateContent>
            <mc:Choice Requires="wps">
              <w:drawing>
                <wp:anchor distT="0" distB="0" distL="114300" distR="114300" simplePos="0" relativeHeight="251662336" behindDoc="0" locked="1" layoutInCell="1" allowOverlap="1" wp14:anchorId="43E23F0D" wp14:editId="3C6DFFE0">
                  <wp:simplePos x="0" y="0"/>
                  <wp:positionH relativeFrom="margin">
                    <wp:align>center</wp:align>
                  </wp:positionH>
                  <wp:positionV relativeFrom="page">
                    <wp:posOffset>7301865</wp:posOffset>
                  </wp:positionV>
                  <wp:extent cx="792000" cy="180000"/>
                  <wp:effectExtent l="0" t="0" r="8255" b="10795"/>
                  <wp:wrapNone/>
                  <wp:docPr id="77" name="Textfeld 77"/>
                  <wp:cNvGraphicFramePr/>
                  <a:graphic xmlns:a="http://schemas.openxmlformats.org/drawingml/2006/main">
                    <a:graphicData uri="http://schemas.microsoft.com/office/word/2010/wordprocessingShape">
                      <wps:wsp>
                        <wps:cNvSpPr txBox="1"/>
                        <wps:spPr>
                          <a:xfrm>
                            <a:off x="0" y="0"/>
                            <a:ext cx="792000" cy="18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092C7C" w14:textId="7B99BBB6" w:rsidR="00747E77" w:rsidRPr="00B41538" w:rsidRDefault="00747E77" w:rsidP="00AB65EA">
                              <w:pPr>
                                <w:pStyle w:val="ISFFussnoteVersion8pt"/>
                                <w:rPr>
                                  <w:color w:val="4E5A57" w:themeColor="accent2"/>
                                </w:rPr>
                              </w:pPr>
                              <w:r w:rsidRPr="00B41538">
                                <w:rPr>
                                  <w:color w:val="4E5A57" w:themeColor="accent2"/>
                                </w:rPr>
                                <w:t xml:space="preserve">Version </w:t>
                              </w:r>
                              <w:r>
                                <w:rPr>
                                  <w:color w:val="4E5A57" w:themeColor="accent2"/>
                                </w:rPr>
                                <w:t>5</w:t>
                              </w:r>
                              <w:r w:rsidRPr="00B41538">
                                <w:rPr>
                                  <w:color w:val="4E5A57" w:themeColor="accent2"/>
                                </w:rPr>
                                <w:t>.0</w:t>
                              </w:r>
                            </w:p>
                            <w:p w14:paraId="163E1B5F" w14:textId="3717118D" w:rsidR="00747E77" w:rsidRDefault="00747E77" w:rsidP="000B1968">
                              <w:pPr>
                                <w:pStyle w:val="ISFFussnoteVersion8p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E23F0D" id="_x0000_t202" coordsize="21600,21600" o:spt="202" path="m,l,21600r21600,l21600,xe">
                  <v:stroke joinstyle="miter"/>
                  <v:path gradientshapeok="t" o:connecttype="rect"/>
                </v:shapetype>
                <v:shape id="Textfeld 77" o:spid="_x0000_s1028" type="#_x0000_t202" style="position:absolute;left:0;text-align:left;margin-left:0;margin-top:574.95pt;width:62.35pt;height:14.1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" filled="f" stroked="f" strokeweight=".5pt">
                  <v:textbox inset="0,0,0,0">
                    <w:txbxContent>
                      <w:p w14:paraId="0B092C7C" w14:textId="7B99BBB6" w:rsidR="00747E77" w:rsidRPr="00B41538" w:rsidRDefault="00747E77" w:rsidP="00AB65EA">
                        <w:pPr>
                          <w:pStyle w:val="ISFFussnoteVersion8pt"/>
                          <w:rPr>
                            <w:color w:val="4E5A57" w:themeColor="accent2"/>
                          </w:rPr>
                        </w:pPr>
                        <w:r w:rsidRPr="00B41538">
                          <w:rPr>
                            <w:color w:val="4E5A57" w:themeColor="accent2"/>
                          </w:rPr>
                          <w:t xml:space="preserve">Version </w:t>
                        </w:r>
                        <w:r>
                          <w:rPr>
                            <w:color w:val="4E5A57" w:themeColor="accent2"/>
                          </w:rPr>
                          <w:t>5</w:t>
                        </w:r>
                        <w:r w:rsidRPr="00B41538">
                          <w:rPr>
                            <w:color w:val="4E5A57" w:themeColor="accent2"/>
                          </w:rPr>
                          <w:t>.0</w:t>
                        </w:r>
                      </w:p>
                      <w:p w14:paraId="163E1B5F" w14:textId="3717118D" w:rsidR="00747E77" w:rsidRDefault="00747E77" w:rsidP="000B1968">
                        <w:pPr>
                          <w:pStyle w:val="ISFFussnoteVersion8pt"/>
                        </w:pPr>
                      </w:p>
                    </w:txbxContent>
                  </v:textbox>
                  <w10:wrap anchorx="margin" anchory="page"/>
                  <w10:anchorlock/>
                </v:shape>
              </w:pict>
            </mc:Fallback>
          </mc:AlternateContent>
        </w:r>
        <w:r w:rsidRPr="000326D7">
          <w:rPr>
            <w:lang w:val="de-DE"/>
          </w:rPr>
          <mc:AlternateContent>
            <mc:Choice Requires="wps">
              <w:drawing>
                <wp:anchor distT="0" distB="0" distL="114300" distR="114300" simplePos="0" relativeHeight="250916352" behindDoc="0" locked="1" layoutInCell="1" allowOverlap="1" wp14:anchorId="0545086A" wp14:editId="26356161">
                  <wp:simplePos x="0" y="0"/>
                  <wp:positionH relativeFrom="page">
                    <wp:posOffset>9901555</wp:posOffset>
                  </wp:positionH>
                  <wp:positionV relativeFrom="page">
                    <wp:posOffset>7272655</wp:posOffset>
                  </wp:positionV>
                  <wp:extent cx="540000" cy="190800"/>
                  <wp:effectExtent l="0" t="0" r="12700" b="0"/>
                  <wp:wrapNone/>
                  <wp:docPr id="13" name="Rechtec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40000" cy="19080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D2E0E45" w14:textId="69D730F5" w:rsidR="00747E77" w:rsidRDefault="00747E77" w:rsidP="00B1753F">
                              <w:pPr>
                                <w:pBdr>
                                  <w:top w:val="single" w:sz="4" w:space="1" w:color="7F7F7F"/>
                                </w:pBdr>
                                <w:jc w:val="center"/>
                                <w:rPr>
                                  <w:rFonts w:cs="Calibri"/>
                                  <w:color w:val="1F497D"/>
                                  <w:sz w:val="18"/>
                                </w:rPr>
                              </w:pPr>
                              <w:r w:rsidRPr="00B8728E">
                                <w:rPr>
                                  <w:rFonts w:cs="Calibri"/>
                                  <w:color w:val="1F497D"/>
                                  <w:sz w:val="18"/>
                                </w:rPr>
                                <w:fldChar w:fldCharType="begin"/>
                              </w:r>
                              <w:r w:rsidRPr="00B8728E">
                                <w:rPr>
                                  <w:rFonts w:cs="Calibri"/>
                                  <w:color w:val="1F497D"/>
                                  <w:sz w:val="18"/>
                                </w:rPr>
                                <w:instrText>PAGE   \* MERGEFORMAT</w:instrText>
                              </w:r>
                              <w:r w:rsidRPr="00B8728E">
                                <w:rPr>
                                  <w:rFonts w:cs="Calibri"/>
                                  <w:color w:val="1F497D"/>
                                  <w:sz w:val="18"/>
                                </w:rPr>
                                <w:fldChar w:fldCharType="separate"/>
                              </w:r>
                              <w:r w:rsidR="00770929">
                                <w:rPr>
                                  <w:rFonts w:cs="Calibri"/>
                                  <w:noProof/>
                                  <w:color w:val="1F497D"/>
                                  <w:sz w:val="18"/>
                                </w:rPr>
                                <w:t>14</w:t>
                              </w:r>
                              <w:r w:rsidRPr="00B8728E">
                                <w:rPr>
                                  <w:rFonts w:cs="Calibri"/>
                                  <w:color w:val="1F497D"/>
                                  <w:sz w:val="18"/>
                                </w:rPr>
                                <w:fldChar w:fldCharType="end"/>
                              </w:r>
                              <w:r w:rsidRPr="00B8728E">
                                <w:rPr>
                                  <w:rFonts w:cs="Calibri"/>
                                  <w:color w:val="1F497D"/>
                                  <w:sz w:val="18"/>
                                </w:rPr>
                                <w:t>/</w:t>
                              </w:r>
                              <w:r>
                                <w:rPr>
                                  <w:rFonts w:cs="Calibri"/>
                                  <w:color w:val="1F497D"/>
                                  <w:sz w:val="18"/>
                                </w:rPr>
                                <w:t>20</w:t>
                              </w:r>
                            </w:p>
                            <w:p w14:paraId="678F51B4" w14:textId="77777777" w:rsidR="00747E77" w:rsidRPr="00B8728E" w:rsidRDefault="00747E77" w:rsidP="00B1753F">
                              <w:pPr>
                                <w:pBdr>
                                  <w:top w:val="single" w:sz="4" w:space="1" w:color="7F7F7F"/>
                                </w:pBdr>
                                <w:jc w:val="center"/>
                                <w:rPr>
                                  <w:rFonts w:cs="Calibri"/>
                                  <w:color w:val="1F497D"/>
                                  <w:sz w:val="18"/>
                                </w:rPr>
                              </w:pPr>
                            </w:p>
                          </w:txbxContent>
                        </wps:txbx>
                        <wps:bodyPr rot="0" vert="horz" wrap="square" lIns="0" tIns="0" rIns="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545086A" id="Rechteck 13" o:spid="_x0000_s1029" style="position:absolute;left:0;text-align:left;margin-left:779.65pt;margin-top:572.65pt;width:42.5pt;height:15pt;rotation:180;flip:x;z-index:25091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" filled="f" fillcolor="#c0504d" stroked="f" strokecolor="#5c83b4" strokeweight="2.25pt">
                  <v:textbox inset="0,0,0,0">
                    <w:txbxContent>
                      <w:p w14:paraId="3D2E0E45" w14:textId="69D730F5" w:rsidR="00747E77" w:rsidRDefault="00747E77" w:rsidP="00B1753F">
                        <w:pPr>
                          <w:pBdr>
                            <w:top w:val="single" w:sz="4" w:space="1" w:color="7F7F7F"/>
                          </w:pBdr>
                          <w:jc w:val="center"/>
                          <w:rPr>
                            <w:rFonts w:cs="Calibri"/>
                            <w:color w:val="1F497D"/>
                            <w:sz w:val="18"/>
                          </w:rPr>
                        </w:pPr>
                        <w:r w:rsidRPr="00B8728E">
                          <w:rPr>
                            <w:rFonts w:cs="Calibri"/>
                            <w:color w:val="1F497D"/>
                            <w:sz w:val="18"/>
                          </w:rPr>
                          <w:fldChar w:fldCharType="begin"/>
                        </w:r>
                        <w:r w:rsidRPr="00B8728E">
                          <w:rPr>
                            <w:rFonts w:cs="Calibri"/>
                            <w:color w:val="1F497D"/>
                            <w:sz w:val="18"/>
                          </w:rPr>
                          <w:instrText>PAGE   \* MERGEFORMAT</w:instrText>
                        </w:r>
                        <w:r w:rsidRPr="00B8728E">
                          <w:rPr>
                            <w:rFonts w:cs="Calibri"/>
                            <w:color w:val="1F497D"/>
                            <w:sz w:val="18"/>
                          </w:rPr>
                          <w:fldChar w:fldCharType="separate"/>
                        </w:r>
                        <w:r w:rsidR="00770929">
                          <w:rPr>
                            <w:rFonts w:cs="Calibri"/>
                            <w:noProof/>
                            <w:color w:val="1F497D"/>
                            <w:sz w:val="18"/>
                          </w:rPr>
                          <w:t>14</w:t>
                        </w:r>
                        <w:r w:rsidRPr="00B8728E">
                          <w:rPr>
                            <w:rFonts w:cs="Calibri"/>
                            <w:color w:val="1F497D"/>
                            <w:sz w:val="18"/>
                          </w:rPr>
                          <w:fldChar w:fldCharType="end"/>
                        </w:r>
                        <w:r w:rsidRPr="00B8728E">
                          <w:rPr>
                            <w:rFonts w:cs="Calibri"/>
                            <w:color w:val="1F497D"/>
                            <w:sz w:val="18"/>
                          </w:rPr>
                          <w:t>/</w:t>
                        </w:r>
                        <w:r>
                          <w:rPr>
                            <w:rFonts w:cs="Calibri"/>
                            <w:color w:val="1F497D"/>
                            <w:sz w:val="18"/>
                          </w:rPr>
                          <w:t>20</w:t>
                        </w:r>
                      </w:p>
                      <w:p w14:paraId="678F51B4" w14:textId="77777777" w:rsidR="00747E77" w:rsidRPr="00B8728E" w:rsidRDefault="00747E77" w:rsidP="00B1753F">
                        <w:pPr>
                          <w:pBdr>
                            <w:top w:val="single" w:sz="4" w:space="1" w:color="7F7F7F"/>
                          </w:pBdr>
                          <w:jc w:val="center"/>
                          <w:rPr>
                            <w:rFonts w:cs="Calibri"/>
                            <w:color w:val="1F497D"/>
                            <w:sz w:val="18"/>
                          </w:rPr>
                        </w:pPr>
                      </w:p>
                    </w:txbxContent>
                  </v:textbox>
                  <w10:wrap anchorx="page" anchory="page"/>
                  <w10:anchorlock/>
                </v:rect>
              </w:pict>
            </mc:Fallback>
          </mc:AlternateContent>
        </w:r>
        <w:r w:rsidRPr="000B1968">
          <w:rPr>
            <w:lang w:val="de-DE"/>
          </w:rPr>
          <mc:AlternateContent>
            <mc:Choice Requires="wps">
              <w:drawing>
                <wp:anchor distT="0" distB="0" distL="114300" distR="114300" simplePos="0" relativeHeight="250913280" behindDoc="0" locked="1" layoutInCell="1" allowOverlap="1" wp14:anchorId="437DAD5A" wp14:editId="47701E87">
                  <wp:simplePos x="0" y="0"/>
                  <wp:positionH relativeFrom="page">
                    <wp:posOffset>6948805</wp:posOffset>
                  </wp:positionH>
                  <wp:positionV relativeFrom="page">
                    <wp:posOffset>10405110</wp:posOffset>
                  </wp:positionV>
                  <wp:extent cx="540000" cy="190800"/>
                  <wp:effectExtent l="0" t="0" r="1270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40000" cy="19080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BA60D35" w14:textId="216E9F12" w:rsidR="00747E77" w:rsidRPr="00B8728E" w:rsidRDefault="00747E77" w:rsidP="00903443">
                              <w:pPr>
                                <w:pBdr>
                                  <w:top w:val="single" w:sz="4" w:space="1" w:color="7F7F7F"/>
                                </w:pBdr>
                                <w:jc w:val="center"/>
                                <w:rPr>
                                  <w:rFonts w:cs="Calibri"/>
                                  <w:color w:val="1F497D"/>
                                  <w:sz w:val="18"/>
                                </w:rPr>
                              </w:pPr>
                              <w:r w:rsidRPr="00B8728E">
                                <w:rPr>
                                  <w:rFonts w:cs="Calibri"/>
                                  <w:color w:val="1F497D"/>
                                  <w:sz w:val="18"/>
                                </w:rPr>
                                <w:fldChar w:fldCharType="begin"/>
                              </w:r>
                              <w:r w:rsidRPr="00B8728E">
                                <w:rPr>
                                  <w:rFonts w:cs="Calibri"/>
                                  <w:color w:val="1F497D"/>
                                  <w:sz w:val="18"/>
                                </w:rPr>
                                <w:instrText>PAGE   \* MERGEFORMAT</w:instrText>
                              </w:r>
                              <w:r w:rsidRPr="00B8728E">
                                <w:rPr>
                                  <w:rFonts w:cs="Calibri"/>
                                  <w:color w:val="1F497D"/>
                                  <w:sz w:val="18"/>
                                </w:rPr>
                                <w:fldChar w:fldCharType="separate"/>
                              </w:r>
                              <w:r w:rsidR="00770929">
                                <w:rPr>
                                  <w:rFonts w:cs="Calibri"/>
                                  <w:noProof/>
                                  <w:color w:val="1F497D"/>
                                  <w:sz w:val="18"/>
                                </w:rPr>
                                <w:t>14</w:t>
                              </w:r>
                              <w:r w:rsidRPr="00B8728E">
                                <w:rPr>
                                  <w:rFonts w:cs="Calibri"/>
                                  <w:color w:val="1F497D"/>
                                  <w:sz w:val="18"/>
                                </w:rPr>
                                <w:fldChar w:fldCharType="end"/>
                              </w:r>
                              <w:r w:rsidRPr="00B8728E">
                                <w:rPr>
                                  <w:rFonts w:cs="Calibri"/>
                                  <w:color w:val="1F497D"/>
                                  <w:sz w:val="18"/>
                                </w:rPr>
                                <w:t>/5</w:t>
                              </w:r>
                            </w:p>
                          </w:txbxContent>
                        </wps:txbx>
                        <wps:bodyPr rot="0" vert="horz" wrap="square" lIns="0" tIns="0" rIns="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37DAD5A" id="Rechteck 1" o:spid="_x0000_s1030" style="position:absolute;left:0;text-align:left;margin-left:547.15pt;margin-top:819.3pt;width:42.5pt;height:15pt;rotation:180;flip:x;z-index:25091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" filled="f" fillcolor="#c0504d" stroked="f" strokecolor="#5c83b4" strokeweight="2.25pt">
                  <v:textbox inset="0,0,0,0">
                    <w:txbxContent>
                      <w:p w14:paraId="5BA60D35" w14:textId="216E9F12" w:rsidR="00747E77" w:rsidRPr="00B8728E" w:rsidRDefault="00747E77" w:rsidP="00903443">
                        <w:pPr>
                          <w:pBdr>
                            <w:top w:val="single" w:sz="4" w:space="1" w:color="7F7F7F"/>
                          </w:pBdr>
                          <w:jc w:val="center"/>
                          <w:rPr>
                            <w:rFonts w:cs="Calibri"/>
                            <w:color w:val="1F497D"/>
                            <w:sz w:val="18"/>
                          </w:rPr>
                        </w:pPr>
                        <w:r w:rsidRPr="00B8728E">
                          <w:rPr>
                            <w:rFonts w:cs="Calibri"/>
                            <w:color w:val="1F497D"/>
                            <w:sz w:val="18"/>
                          </w:rPr>
                          <w:fldChar w:fldCharType="begin"/>
                        </w:r>
                        <w:r w:rsidRPr="00B8728E">
                          <w:rPr>
                            <w:rFonts w:cs="Calibri"/>
                            <w:color w:val="1F497D"/>
                            <w:sz w:val="18"/>
                          </w:rPr>
                          <w:instrText>PAGE   \* MERGEFORMAT</w:instrText>
                        </w:r>
                        <w:r w:rsidRPr="00B8728E">
                          <w:rPr>
                            <w:rFonts w:cs="Calibri"/>
                            <w:color w:val="1F497D"/>
                            <w:sz w:val="18"/>
                          </w:rPr>
                          <w:fldChar w:fldCharType="separate"/>
                        </w:r>
                        <w:r w:rsidR="00770929">
                          <w:rPr>
                            <w:rFonts w:cs="Calibri"/>
                            <w:noProof/>
                            <w:color w:val="1F497D"/>
                            <w:sz w:val="18"/>
                          </w:rPr>
                          <w:t>14</w:t>
                        </w:r>
                        <w:r w:rsidRPr="00B8728E">
                          <w:rPr>
                            <w:rFonts w:cs="Calibri"/>
                            <w:color w:val="1F497D"/>
                            <w:sz w:val="18"/>
                          </w:rPr>
                          <w:fldChar w:fldCharType="end"/>
                        </w:r>
                        <w:r w:rsidRPr="00B8728E">
                          <w:rPr>
                            <w:rFonts w:cs="Calibri"/>
                            <w:color w:val="1F497D"/>
                            <w:sz w:val="18"/>
                          </w:rPr>
                          <w:t>/5</w:t>
                        </w:r>
                      </w:p>
                    </w:txbxContent>
                  </v:textbox>
                  <w10:wrap anchorx="page" anchory="page"/>
                  <w10:anchorlock/>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5542A" w14:textId="0C134860" w:rsidR="00747E77" w:rsidRPr="000B1968" w:rsidRDefault="00747E77">
    <w:pPr>
      <w:rPr>
        <w:sz w:val="16"/>
      </w:rPr>
    </w:pPr>
    <w:r w:rsidRPr="009F163A">
      <w:rPr>
        <w:noProof/>
        <w:lang w:eastAsia="de-DE"/>
      </w:rPr>
      <mc:AlternateContent>
        <mc:Choice Requires="wps">
          <w:drawing>
            <wp:anchor distT="0" distB="0" distL="114300" distR="114300" simplePos="0" relativeHeight="251682816" behindDoc="0" locked="1" layoutInCell="1" allowOverlap="1" wp14:anchorId="459D6B00" wp14:editId="09D48ECA">
              <wp:simplePos x="0" y="0"/>
              <wp:positionH relativeFrom="page">
                <wp:posOffset>9882505</wp:posOffset>
              </wp:positionH>
              <wp:positionV relativeFrom="page">
                <wp:posOffset>7247890</wp:posOffset>
              </wp:positionV>
              <wp:extent cx="539750" cy="190500"/>
              <wp:effectExtent l="0" t="0" r="12700" b="0"/>
              <wp:wrapNone/>
              <wp:docPr id="28" name="Rechteck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39750" cy="19050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BC9C41E" w14:textId="1DC21991" w:rsidR="00747E77" w:rsidRDefault="00747E77" w:rsidP="009F163A">
                          <w:pPr>
                            <w:pBdr>
                              <w:top w:val="single" w:sz="4" w:space="1" w:color="7F7F7F"/>
                            </w:pBdr>
                            <w:jc w:val="center"/>
                            <w:rPr>
                              <w:rFonts w:cs="Calibri"/>
                              <w:color w:val="1F497D"/>
                              <w:sz w:val="18"/>
                            </w:rPr>
                          </w:pPr>
                          <w:r w:rsidRPr="00B8728E">
                            <w:rPr>
                              <w:rFonts w:cs="Calibri"/>
                              <w:color w:val="1F497D"/>
                              <w:sz w:val="18"/>
                            </w:rPr>
                            <w:fldChar w:fldCharType="begin"/>
                          </w:r>
                          <w:r w:rsidRPr="00B8728E">
                            <w:rPr>
                              <w:rFonts w:cs="Calibri"/>
                              <w:color w:val="1F497D"/>
                              <w:sz w:val="18"/>
                            </w:rPr>
                            <w:instrText>PAGE   \* MERGEFORMAT</w:instrText>
                          </w:r>
                          <w:r w:rsidRPr="00B8728E">
                            <w:rPr>
                              <w:rFonts w:cs="Calibri"/>
                              <w:color w:val="1F497D"/>
                              <w:sz w:val="18"/>
                            </w:rPr>
                            <w:fldChar w:fldCharType="separate"/>
                          </w:r>
                          <w:r w:rsidR="00770929">
                            <w:rPr>
                              <w:rFonts w:cs="Calibri"/>
                              <w:noProof/>
                              <w:color w:val="1F497D"/>
                              <w:sz w:val="18"/>
                            </w:rPr>
                            <w:t>3</w:t>
                          </w:r>
                          <w:r w:rsidRPr="00B8728E">
                            <w:rPr>
                              <w:rFonts w:cs="Calibri"/>
                              <w:color w:val="1F497D"/>
                              <w:sz w:val="18"/>
                            </w:rPr>
                            <w:fldChar w:fldCharType="end"/>
                          </w:r>
                          <w:r w:rsidRPr="00B8728E">
                            <w:rPr>
                              <w:rFonts w:cs="Calibri"/>
                              <w:color w:val="1F497D"/>
                              <w:sz w:val="18"/>
                            </w:rPr>
                            <w:t>/</w:t>
                          </w:r>
                          <w:r>
                            <w:rPr>
                              <w:rFonts w:cs="Calibri"/>
                              <w:color w:val="1F497D"/>
                              <w:sz w:val="18"/>
                            </w:rPr>
                            <w:t>20</w:t>
                          </w:r>
                        </w:p>
                        <w:p w14:paraId="3675A5D7" w14:textId="77777777" w:rsidR="00747E77" w:rsidRPr="00B8728E" w:rsidRDefault="00747E77" w:rsidP="009F163A">
                          <w:pPr>
                            <w:pBdr>
                              <w:top w:val="single" w:sz="4" w:space="1" w:color="7F7F7F"/>
                            </w:pBdr>
                            <w:jc w:val="center"/>
                            <w:rPr>
                              <w:rFonts w:cs="Calibri"/>
                              <w:color w:val="1F497D"/>
                              <w:sz w:val="18"/>
                            </w:rPr>
                          </w:pPr>
                        </w:p>
                      </w:txbxContent>
                    </wps:txbx>
                    <wps:bodyPr rot="0" vert="horz" wrap="square" lIns="0" tIns="0" rIns="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59D6B00" id="Rechteck 28" o:spid="_x0000_s1032" style="position:absolute;margin-left:778.15pt;margin-top:570.7pt;width:42.5pt;height:15pt;rotation:180;flip:x;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" filled="f" fillcolor="#c0504d" stroked="f" strokecolor="#5c83b4" strokeweight="2.25pt">
              <v:textbox inset="0,0,0,0">
                <w:txbxContent>
                  <w:p w14:paraId="6BC9C41E" w14:textId="1DC21991" w:rsidR="00747E77" w:rsidRDefault="00747E77" w:rsidP="009F163A">
                    <w:pPr>
                      <w:pBdr>
                        <w:top w:val="single" w:sz="4" w:space="1" w:color="7F7F7F"/>
                      </w:pBdr>
                      <w:jc w:val="center"/>
                      <w:rPr>
                        <w:rFonts w:cs="Calibri"/>
                        <w:color w:val="1F497D"/>
                        <w:sz w:val="18"/>
                      </w:rPr>
                    </w:pPr>
                    <w:r w:rsidRPr="00B8728E">
                      <w:rPr>
                        <w:rFonts w:cs="Calibri"/>
                        <w:color w:val="1F497D"/>
                        <w:sz w:val="18"/>
                      </w:rPr>
                      <w:fldChar w:fldCharType="begin"/>
                    </w:r>
                    <w:r w:rsidRPr="00B8728E">
                      <w:rPr>
                        <w:rFonts w:cs="Calibri"/>
                        <w:color w:val="1F497D"/>
                        <w:sz w:val="18"/>
                      </w:rPr>
                      <w:instrText>PAGE   \* MERGEFORMAT</w:instrText>
                    </w:r>
                    <w:r w:rsidRPr="00B8728E">
                      <w:rPr>
                        <w:rFonts w:cs="Calibri"/>
                        <w:color w:val="1F497D"/>
                        <w:sz w:val="18"/>
                      </w:rPr>
                      <w:fldChar w:fldCharType="separate"/>
                    </w:r>
                    <w:r w:rsidR="00770929">
                      <w:rPr>
                        <w:rFonts w:cs="Calibri"/>
                        <w:noProof/>
                        <w:color w:val="1F497D"/>
                        <w:sz w:val="18"/>
                      </w:rPr>
                      <w:t>3</w:t>
                    </w:r>
                    <w:r w:rsidRPr="00B8728E">
                      <w:rPr>
                        <w:rFonts w:cs="Calibri"/>
                        <w:color w:val="1F497D"/>
                        <w:sz w:val="18"/>
                      </w:rPr>
                      <w:fldChar w:fldCharType="end"/>
                    </w:r>
                    <w:r w:rsidRPr="00B8728E">
                      <w:rPr>
                        <w:rFonts w:cs="Calibri"/>
                        <w:color w:val="1F497D"/>
                        <w:sz w:val="18"/>
                      </w:rPr>
                      <w:t>/</w:t>
                    </w:r>
                    <w:r>
                      <w:rPr>
                        <w:rFonts w:cs="Calibri"/>
                        <w:color w:val="1F497D"/>
                        <w:sz w:val="18"/>
                      </w:rPr>
                      <w:t>20</w:t>
                    </w:r>
                  </w:p>
                  <w:p w14:paraId="3675A5D7" w14:textId="77777777" w:rsidR="00747E77" w:rsidRPr="00B8728E" w:rsidRDefault="00747E77" w:rsidP="009F163A">
                    <w:pPr>
                      <w:pBdr>
                        <w:top w:val="single" w:sz="4" w:space="1" w:color="7F7F7F"/>
                      </w:pBdr>
                      <w:jc w:val="center"/>
                      <w:rPr>
                        <w:rFonts w:cs="Calibri"/>
                        <w:color w:val="1F497D"/>
                        <w:sz w:val="18"/>
                      </w:rPr>
                    </w:pPr>
                  </w:p>
                </w:txbxContent>
              </v:textbox>
              <w10:wrap anchorx="page" anchory="page"/>
              <w10:anchorlock/>
            </v:rect>
          </w:pict>
        </mc:Fallback>
      </mc:AlternateContent>
    </w:r>
    <w:r w:rsidRPr="000B1968">
      <w:rPr>
        <w:noProof/>
        <w:sz w:val="16"/>
        <w:lang w:eastAsia="de-DE"/>
      </w:rPr>
      <mc:AlternateContent>
        <mc:Choice Requires="wps">
          <w:drawing>
            <wp:anchor distT="0" distB="0" distL="114300" distR="114300" simplePos="0" relativeHeight="251654144" behindDoc="0" locked="1" layoutInCell="1" allowOverlap="1" wp14:anchorId="12DB92A8" wp14:editId="5ACC5042">
              <wp:simplePos x="0" y="0"/>
              <wp:positionH relativeFrom="page">
                <wp:posOffset>6948805</wp:posOffset>
              </wp:positionH>
              <wp:positionV relativeFrom="page">
                <wp:posOffset>10405110</wp:posOffset>
              </wp:positionV>
              <wp:extent cx="540000" cy="190800"/>
              <wp:effectExtent l="0" t="0" r="12700" b="0"/>
              <wp:wrapNone/>
              <wp:docPr id="6"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40000" cy="19080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22D1BF9" w14:textId="6680A148" w:rsidR="00747E77" w:rsidRPr="00B8728E" w:rsidRDefault="00747E77" w:rsidP="00903443">
                          <w:pPr>
                            <w:pBdr>
                              <w:top w:val="single" w:sz="4" w:space="1" w:color="7F7F7F"/>
                            </w:pBdr>
                            <w:jc w:val="center"/>
                            <w:rPr>
                              <w:rFonts w:cs="Calibri"/>
                              <w:color w:val="1F497D"/>
                              <w:sz w:val="18"/>
                            </w:rPr>
                          </w:pPr>
                          <w:r w:rsidRPr="00B8728E">
                            <w:rPr>
                              <w:rFonts w:cs="Calibri"/>
                              <w:color w:val="1F497D"/>
                              <w:sz w:val="18"/>
                            </w:rPr>
                            <w:fldChar w:fldCharType="begin"/>
                          </w:r>
                          <w:r w:rsidRPr="00B8728E">
                            <w:rPr>
                              <w:rFonts w:cs="Calibri"/>
                              <w:color w:val="1F497D"/>
                              <w:sz w:val="18"/>
                            </w:rPr>
                            <w:instrText>PAGE   \* MERGEFORMAT</w:instrText>
                          </w:r>
                          <w:r w:rsidRPr="00B8728E">
                            <w:rPr>
                              <w:rFonts w:cs="Calibri"/>
                              <w:color w:val="1F497D"/>
                              <w:sz w:val="18"/>
                            </w:rPr>
                            <w:fldChar w:fldCharType="separate"/>
                          </w:r>
                          <w:r w:rsidR="00770929">
                            <w:rPr>
                              <w:rFonts w:cs="Calibri"/>
                              <w:noProof/>
                              <w:color w:val="1F497D"/>
                              <w:sz w:val="18"/>
                            </w:rPr>
                            <w:t>3</w:t>
                          </w:r>
                          <w:r w:rsidRPr="00B8728E">
                            <w:rPr>
                              <w:rFonts w:cs="Calibri"/>
                              <w:color w:val="1F497D"/>
                              <w:sz w:val="18"/>
                            </w:rPr>
                            <w:fldChar w:fldCharType="end"/>
                          </w:r>
                          <w:r w:rsidRPr="00B8728E">
                            <w:rPr>
                              <w:rFonts w:cs="Calibri"/>
                              <w:color w:val="1F497D"/>
                              <w:sz w:val="18"/>
                            </w:rPr>
                            <w:t>/5</w:t>
                          </w:r>
                        </w:p>
                      </w:txbxContent>
                    </wps:txbx>
                    <wps:bodyPr rot="0" vert="horz" wrap="square" lIns="0" tIns="0" rIns="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2DB92A8" id="Rechteck 6" o:spid="_x0000_s1033" style="position:absolute;margin-left:547.15pt;margin-top:819.3pt;width:42.5pt;height:15pt;rotation:180;flip:x;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" filled="f" fillcolor="#c0504d" stroked="f" strokecolor="#5c83b4" strokeweight="2.25pt">
              <v:textbox inset="0,0,0,0">
                <w:txbxContent>
                  <w:p w14:paraId="022D1BF9" w14:textId="6680A148" w:rsidR="00747E77" w:rsidRPr="00B8728E" w:rsidRDefault="00747E77" w:rsidP="00903443">
                    <w:pPr>
                      <w:pBdr>
                        <w:top w:val="single" w:sz="4" w:space="1" w:color="7F7F7F"/>
                      </w:pBdr>
                      <w:jc w:val="center"/>
                      <w:rPr>
                        <w:rFonts w:cs="Calibri"/>
                        <w:color w:val="1F497D"/>
                        <w:sz w:val="18"/>
                      </w:rPr>
                    </w:pPr>
                    <w:r w:rsidRPr="00B8728E">
                      <w:rPr>
                        <w:rFonts w:cs="Calibri"/>
                        <w:color w:val="1F497D"/>
                        <w:sz w:val="18"/>
                      </w:rPr>
                      <w:fldChar w:fldCharType="begin"/>
                    </w:r>
                    <w:r w:rsidRPr="00B8728E">
                      <w:rPr>
                        <w:rFonts w:cs="Calibri"/>
                        <w:color w:val="1F497D"/>
                        <w:sz w:val="18"/>
                      </w:rPr>
                      <w:instrText>PAGE   \* MERGEFORMAT</w:instrText>
                    </w:r>
                    <w:r w:rsidRPr="00B8728E">
                      <w:rPr>
                        <w:rFonts w:cs="Calibri"/>
                        <w:color w:val="1F497D"/>
                        <w:sz w:val="18"/>
                      </w:rPr>
                      <w:fldChar w:fldCharType="separate"/>
                    </w:r>
                    <w:r w:rsidR="00770929">
                      <w:rPr>
                        <w:rFonts w:cs="Calibri"/>
                        <w:noProof/>
                        <w:color w:val="1F497D"/>
                        <w:sz w:val="18"/>
                      </w:rPr>
                      <w:t>3</w:t>
                    </w:r>
                    <w:r w:rsidRPr="00B8728E">
                      <w:rPr>
                        <w:rFonts w:cs="Calibri"/>
                        <w:color w:val="1F497D"/>
                        <w:sz w:val="18"/>
                      </w:rPr>
                      <w:fldChar w:fldCharType="end"/>
                    </w:r>
                    <w:r w:rsidRPr="00B8728E">
                      <w:rPr>
                        <w:rFonts w:cs="Calibri"/>
                        <w:color w:val="1F497D"/>
                        <w:sz w:val="18"/>
                      </w:rPr>
                      <w:t>/5</w:t>
                    </w:r>
                  </w:p>
                </w:txbxContent>
              </v:textbox>
              <w10:wrap anchorx="page" anchory="page"/>
              <w10:anchorlock/>
            </v:rect>
          </w:pict>
        </mc:Fallback>
      </mc:AlternateContent>
    </w:r>
    <w:r>
      <w:rPr>
        <w:noProof/>
        <w:lang w:eastAsia="de-DE"/>
      </w:rPr>
      <mc:AlternateContent>
        <mc:Choice Requires="wps">
          <w:drawing>
            <wp:anchor distT="0" distB="0" distL="114300" distR="114300" simplePos="0" relativeHeight="251664384" behindDoc="0" locked="1" layoutInCell="1" allowOverlap="1" wp14:anchorId="54D588F8" wp14:editId="1C219916">
              <wp:simplePos x="0" y="0"/>
              <wp:positionH relativeFrom="margin">
                <wp:posOffset>4045585</wp:posOffset>
              </wp:positionH>
              <wp:positionV relativeFrom="page">
                <wp:posOffset>7301865</wp:posOffset>
              </wp:positionV>
              <wp:extent cx="792000" cy="180000"/>
              <wp:effectExtent l="0" t="0" r="8255" b="10795"/>
              <wp:wrapNone/>
              <wp:docPr id="97" name="Textfeld 97"/>
              <wp:cNvGraphicFramePr/>
              <a:graphic xmlns:a="http://schemas.openxmlformats.org/drawingml/2006/main">
                <a:graphicData uri="http://schemas.microsoft.com/office/word/2010/wordprocessingShape">
                  <wps:wsp>
                    <wps:cNvSpPr txBox="1"/>
                    <wps:spPr>
                      <a:xfrm>
                        <a:off x="0" y="0"/>
                        <a:ext cx="792000" cy="18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6CFD4F" w14:textId="53C33E4F" w:rsidR="00747E77" w:rsidRPr="00B41538" w:rsidRDefault="00747E77" w:rsidP="00BE6890">
                          <w:pPr>
                            <w:pStyle w:val="ISFFussnoteVersion8pt"/>
                            <w:rPr>
                              <w:color w:val="4E5A57" w:themeColor="accent2"/>
                            </w:rPr>
                          </w:pPr>
                          <w:r w:rsidRPr="00B41538">
                            <w:rPr>
                              <w:color w:val="4E5A57" w:themeColor="accent2"/>
                            </w:rPr>
                            <w:t>V</w:t>
                          </w:r>
                          <w:r>
                            <w:rPr>
                              <w:color w:val="4E5A57" w:themeColor="accent2"/>
                            </w:rPr>
                            <w:t>ersion 5</w:t>
                          </w:r>
                          <w:r w:rsidRPr="00B41538">
                            <w:rPr>
                              <w:color w:val="4E5A57" w:themeColor="accent2"/>
                            </w:rPr>
                            <w:t>.</w:t>
                          </w:r>
                          <w:r>
                            <w:rPr>
                              <w:color w:val="4E5A57" w:themeColor="accent2"/>
                            </w:rPr>
                            <w:t>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D588F8" id="_x0000_t202" coordsize="21600,21600" o:spt="202" path="m,l,21600r21600,l21600,xe">
              <v:stroke joinstyle="miter"/>
              <v:path gradientshapeok="t" o:connecttype="rect"/>
            </v:shapetype>
            <v:shape id="Textfeld 97" o:spid="_x0000_s1034" type="#_x0000_t202" style="position:absolute;margin-left:318.55pt;margin-top:574.95pt;width:62.35pt;height:14.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" filled="f" stroked="f" strokeweight=".5pt">
              <v:textbox inset="0,0,0,0">
                <w:txbxContent>
                  <w:p w14:paraId="616CFD4F" w14:textId="53C33E4F" w:rsidR="00747E77" w:rsidRPr="00B41538" w:rsidRDefault="00747E77" w:rsidP="00BE6890">
                    <w:pPr>
                      <w:pStyle w:val="ISFFussnoteVersion8pt"/>
                      <w:rPr>
                        <w:color w:val="4E5A57" w:themeColor="accent2"/>
                      </w:rPr>
                    </w:pPr>
                    <w:r w:rsidRPr="00B41538">
                      <w:rPr>
                        <w:color w:val="4E5A57" w:themeColor="accent2"/>
                      </w:rPr>
                      <w:t>V</w:t>
                    </w:r>
                    <w:r>
                      <w:rPr>
                        <w:color w:val="4E5A57" w:themeColor="accent2"/>
                      </w:rPr>
                      <w:t>ersion 5</w:t>
                    </w:r>
                    <w:r w:rsidRPr="00B41538">
                      <w:rPr>
                        <w:color w:val="4E5A57" w:themeColor="accent2"/>
                      </w:rPr>
                      <w:t>.</w:t>
                    </w:r>
                    <w:r>
                      <w:rPr>
                        <w:color w:val="4E5A57" w:themeColor="accent2"/>
                      </w:rPr>
                      <w:t>0</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671D0" w14:textId="77777777" w:rsidR="00747E77" w:rsidRDefault="00747E77" w:rsidP="007138D4">
      <w:pPr>
        <w:spacing w:after="0" w:line="240" w:lineRule="auto"/>
      </w:pPr>
      <w:r>
        <w:separator/>
      </w:r>
    </w:p>
  </w:footnote>
  <w:footnote w:type="continuationSeparator" w:id="0">
    <w:p w14:paraId="1D4999A3" w14:textId="77777777" w:rsidR="00747E77" w:rsidRDefault="00747E77" w:rsidP="007138D4">
      <w:pPr>
        <w:spacing w:after="0" w:line="240" w:lineRule="auto"/>
      </w:pPr>
      <w:r>
        <w:continuationSeparator/>
      </w:r>
    </w:p>
  </w:footnote>
  <w:footnote w:id="1">
    <w:p w14:paraId="62175969" w14:textId="0DBDD586" w:rsidR="00747E77" w:rsidRPr="009E294D" w:rsidRDefault="00747E77">
      <w:pPr>
        <w:pStyle w:val="Funotentext"/>
      </w:pPr>
      <w:r>
        <w:rPr>
          <w:rStyle w:val="Funotenzeichen"/>
        </w:rPr>
        <w:footnoteRef/>
      </w:r>
      <w:r>
        <w:t xml:space="preserve"> As defined by the OECD Development Assistance Committee (</w:t>
      </w:r>
      <w:hyperlink r:id="rId1" w:anchor="oda-recipients-list" w:history="1">
        <w:r w:rsidRPr="000B25E1">
          <w:rPr>
            <w:rStyle w:val="Hyperlink"/>
          </w:rPr>
          <w:t>Link</w:t>
        </w:r>
      </w:hyperlink>
      <w:r>
        <w:t>).</w:t>
      </w:r>
    </w:p>
  </w:footnote>
  <w:footnote w:id="2">
    <w:p w14:paraId="6E0A7221" w14:textId="2CA0DA86" w:rsidR="00747E77" w:rsidRPr="00F41515" w:rsidRDefault="00747E77">
      <w:pPr>
        <w:pStyle w:val="Funotentext"/>
      </w:pPr>
      <w:r>
        <w:rPr>
          <w:rStyle w:val="Funotenzeichen"/>
        </w:rPr>
        <w:footnoteRef/>
      </w:r>
      <w:r>
        <w:t xml:space="preserve"> </w:t>
      </w:r>
      <w:r w:rsidRPr="00F2329D">
        <w:t>GNI calculated according to the Atlas method by the World Bank</w:t>
      </w:r>
      <w:r>
        <w:t xml:space="preserve"> (</w:t>
      </w:r>
      <w:hyperlink r:id="rId2" w:history="1">
        <w:r w:rsidRPr="00137FF4">
          <w:rPr>
            <w:rStyle w:val="Hyperlink"/>
          </w:rPr>
          <w:t>Link</w:t>
        </w:r>
      </w:hyperlink>
      <w:r>
        <w:t>).</w:t>
      </w:r>
    </w:p>
  </w:footnote>
  <w:footnote w:id="3">
    <w:p w14:paraId="35A180E0" w14:textId="59FE2B4C" w:rsidR="00747E77" w:rsidRPr="00AE188B" w:rsidRDefault="00747E77">
      <w:pPr>
        <w:pStyle w:val="Funotentext"/>
      </w:pPr>
      <w:r>
        <w:rPr>
          <w:rStyle w:val="Funotenzeichen"/>
        </w:rPr>
        <w:footnoteRef/>
      </w:r>
      <w:r>
        <w:t xml:space="preserve"> GDP per capita PPP as calculated by the World Bank (</w:t>
      </w:r>
      <w:hyperlink r:id="rId3" w:history="1">
        <w:r w:rsidRPr="00AE188B">
          <w:rPr>
            <w:rStyle w:val="Hyperlink"/>
          </w:rPr>
          <w:t>Link</w:t>
        </w:r>
      </w:hyperlink>
      <w:r>
        <w:t>).</w:t>
      </w:r>
    </w:p>
  </w:footnote>
  <w:footnote w:id="4">
    <w:p w14:paraId="21C94FAE" w14:textId="46B51F57" w:rsidR="00747E77" w:rsidRPr="00D8344B" w:rsidRDefault="00747E77" w:rsidP="001B6A12">
      <w:pPr>
        <w:pStyle w:val="Funotentext"/>
      </w:pPr>
      <w:r>
        <w:rPr>
          <w:rStyle w:val="Funotenzeichen"/>
        </w:rPr>
        <w:footnoteRef/>
      </w:r>
      <w:r>
        <w:t xml:space="preserve"> </w:t>
      </w:r>
      <w:r>
        <w:rPr>
          <w:szCs w:val="18"/>
          <w:lang w:val="en-GB"/>
        </w:rPr>
        <w:t>For the calculation of the number of beneficiaries please refer to the Project Results Guideline, p.3 ff (</w:t>
      </w:r>
      <w:hyperlink r:id="rId4" w:history="1">
        <w:r w:rsidRPr="00BD5EF7">
          <w:rPr>
            <w:rStyle w:val="Hyperlink"/>
            <w:szCs w:val="18"/>
            <w:lang w:val="en-GB"/>
          </w:rPr>
          <w:t>Link</w:t>
        </w:r>
      </w:hyperlink>
      <w:r>
        <w:rPr>
          <w:szCs w:val="18"/>
          <w:lang w:val="en-GB"/>
        </w:rPr>
        <w:t>)</w:t>
      </w:r>
      <w:r w:rsidRPr="002A71BE">
        <w:rPr>
          <w:szCs w:val="18"/>
          <w:lang w:val="en-GB"/>
        </w:rPr>
        <w:t>.</w:t>
      </w:r>
    </w:p>
  </w:footnote>
  <w:footnote w:id="5">
    <w:p w14:paraId="48CBF3F4" w14:textId="2D802625" w:rsidR="00747E77" w:rsidRPr="00F46C62" w:rsidRDefault="00747E77" w:rsidP="0098421F">
      <w:pPr>
        <w:pStyle w:val="Funotentext"/>
      </w:pPr>
      <w:r>
        <w:rPr>
          <w:rStyle w:val="Funotenzeichen"/>
        </w:rPr>
        <w:footnoteRef/>
      </w:r>
      <w:r>
        <w:t xml:space="preserve"> </w:t>
      </w:r>
      <w:r w:rsidRPr="00266670">
        <w:rPr>
          <w:szCs w:val="17"/>
        </w:rPr>
        <w:t xml:space="preserve">See </w:t>
      </w:r>
      <w:r>
        <w:rPr>
          <w:szCs w:val="17"/>
        </w:rPr>
        <w:t>c</w:t>
      </w:r>
      <w:r w:rsidRPr="00266670">
        <w:rPr>
          <w:szCs w:val="17"/>
        </w:rPr>
        <w:t>ost items that are eligible for grant-based funding and that can be considered as own contribution (</w:t>
      </w:r>
      <w:hyperlink r:id="rId5" w:history="1">
        <w:r w:rsidRPr="00BD5EF7">
          <w:rPr>
            <w:rStyle w:val="Hyperlink"/>
            <w:szCs w:val="17"/>
          </w:rPr>
          <w:t>Link</w:t>
        </w:r>
      </w:hyperlink>
      <w:r w:rsidRPr="00BD5EF7">
        <w:rPr>
          <w:szCs w:val="17"/>
        </w:rPr>
        <w:t>)</w:t>
      </w:r>
    </w:p>
  </w:footnote>
  <w:footnote w:id="6">
    <w:p w14:paraId="43028B12" w14:textId="1B396390" w:rsidR="00747E77" w:rsidRPr="0012656A" w:rsidRDefault="00747E77">
      <w:pPr>
        <w:pStyle w:val="Funotentext"/>
      </w:pPr>
      <w:r>
        <w:rPr>
          <w:rStyle w:val="Funotenzeichen"/>
        </w:rPr>
        <w:footnoteRef/>
      </w:r>
      <w:r>
        <w:t xml:space="preserve"> </w:t>
      </w:r>
      <w:r w:rsidRPr="0012656A">
        <w:t xml:space="preserve">The own contribution may include own resources </w:t>
      </w:r>
      <w:r>
        <w:t xml:space="preserve">(in-kind), own funds (financially) </w:t>
      </w:r>
      <w:r w:rsidRPr="0012656A">
        <w:t>or co-financing from other donor</w:t>
      </w:r>
      <w:r>
        <w:t>(</w:t>
      </w:r>
      <w:r w:rsidRPr="0012656A">
        <w:t>s</w:t>
      </w:r>
      <w:r>
        <w:t>)</w:t>
      </w:r>
      <w:r w:rsidRPr="0012656A">
        <w:t>.</w:t>
      </w:r>
      <w:r w:rsidR="00ED7DC2">
        <w:t xml:space="preserve"> </w:t>
      </w:r>
      <w:r>
        <w:t xml:space="preserve">In case of co-financing from other donors please indicate if this has already been secured. Funds which have already been used as well as sunk costs cannot be accounted for as own contribution. </w:t>
      </w:r>
      <w:r w:rsidRPr="0012656A">
        <w:t xml:space="preserve">Resources received from </w:t>
      </w:r>
      <w:r>
        <w:t>donors</w:t>
      </w:r>
      <w:r w:rsidRPr="0012656A">
        <w:t xml:space="preserve"> to the ISF (currently the Federal Republic of Germany only) do not qualify as a party’s own contribution.</w:t>
      </w:r>
    </w:p>
  </w:footnote>
  <w:footnote w:id="7">
    <w:p w14:paraId="51B63556" w14:textId="2844359B" w:rsidR="00747E77" w:rsidRPr="00D640ED" w:rsidRDefault="00747E77">
      <w:pPr>
        <w:pStyle w:val="Funotentext"/>
      </w:pPr>
      <w:r>
        <w:rPr>
          <w:rStyle w:val="Funotenzeichen"/>
        </w:rPr>
        <w:footnoteRef/>
      </w:r>
      <w:r>
        <w:t xml:space="preserve"> </w:t>
      </w:r>
      <w:r w:rsidRPr="00D640ED">
        <w:t xml:space="preserve">Please refer to </w:t>
      </w:r>
      <w:r>
        <w:t xml:space="preserve">the list of </w:t>
      </w:r>
      <w:r w:rsidRPr="00D640ED">
        <w:t>Eligible and Ineligible Measures</w:t>
      </w:r>
      <w:r>
        <w:t xml:space="preserve"> (</w:t>
      </w:r>
      <w:hyperlink r:id="rId6" w:history="1">
        <w:r w:rsidRPr="00BD5EF7">
          <w:rPr>
            <w:rStyle w:val="Hyperlink"/>
          </w:rPr>
          <w:t>Link</w:t>
        </w:r>
      </w:hyperlink>
      <w:r>
        <w:t>).</w:t>
      </w:r>
    </w:p>
  </w:footnote>
  <w:footnote w:id="8">
    <w:p w14:paraId="1675B670" w14:textId="6CE9CB52" w:rsidR="00747E77" w:rsidRPr="00EB4B9A" w:rsidRDefault="00747E77" w:rsidP="002A4D3D">
      <w:pPr>
        <w:pStyle w:val="Funotentext"/>
        <w:rPr>
          <w:highlight w:val="yellow"/>
        </w:rPr>
      </w:pPr>
      <w:r w:rsidRPr="00BA3F4C">
        <w:rPr>
          <w:rStyle w:val="Funotenzeichen"/>
        </w:rPr>
        <w:footnoteRef/>
      </w:r>
      <w:r w:rsidRPr="00BA3F4C">
        <w:t xml:space="preserve"> Funding requested for premium financing should be </w:t>
      </w:r>
      <w:r w:rsidRPr="00BA3F4C">
        <w:rPr>
          <w:rFonts w:eastAsia="Times New Roman"/>
          <w:lang w:val="en-ZA"/>
        </w:rPr>
        <w:t xml:space="preserve">limited to the short/ medium-term geared to facilitate the market introduction and product establishment phase. Furthermore, a convincing phase-out strategy or a credible concept for long-term subsidisation from other sources than ISF is presented. </w:t>
      </w:r>
      <w:r>
        <w:rPr>
          <w:rFonts w:eastAsia="Times New Roman"/>
          <w:lang w:val="en-ZA"/>
        </w:rPr>
        <w:t>Financing for premiums can only be requested for a minor share to the total ISF project costs.</w:t>
      </w:r>
    </w:p>
  </w:footnote>
  <w:footnote w:id="9">
    <w:p w14:paraId="49608421" w14:textId="5B372A15" w:rsidR="00747E77" w:rsidRPr="001819A3" w:rsidRDefault="00747E77">
      <w:pPr>
        <w:pStyle w:val="Funotentext"/>
      </w:pPr>
      <w:r>
        <w:rPr>
          <w:rStyle w:val="Funotenzeichen"/>
        </w:rPr>
        <w:footnoteRef/>
      </w:r>
      <w:r>
        <w:t xml:space="preserve"> </w:t>
      </w:r>
      <w:hyperlink r:id="rId7" w:history="1">
        <w:r w:rsidRPr="005F1382">
          <w:rPr>
            <w:rStyle w:val="Hyperlink"/>
          </w:rPr>
          <w:t>https://www.fao.org/climate-smart-agriculture/overview/faqs/history/en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27EB5" w14:textId="53627E23" w:rsidR="00747E77" w:rsidRDefault="00747E77" w:rsidP="00503E7E">
    <w:pPr>
      <w:pStyle w:val="KOPFHeadBlau12pt"/>
      <w:rPr>
        <w:u w:val="single"/>
      </w:rPr>
    </w:pPr>
    <w:r w:rsidRPr="00CD54AE">
      <w:rPr>
        <w:b w:val="0"/>
      </w:rPr>
      <w:t>InsuResil</w:t>
    </w:r>
    <w:r>
      <w:rPr>
        <w:b w:val="0"/>
      </w:rPr>
      <w:t xml:space="preserve">ience Solutions Fund </w:t>
    </w:r>
    <w:r>
      <w:rPr>
        <w:b w:val="0"/>
      </w:rPr>
      <w:br/>
    </w:r>
    <w:r>
      <w:rPr>
        <w:u w:val="single"/>
      </w:rPr>
      <w:t>Concept Note Template</w:t>
    </w:r>
  </w:p>
  <w:p w14:paraId="1E53CF41" w14:textId="77777777" w:rsidR="00747E77" w:rsidRPr="00614099" w:rsidRDefault="00747E77" w:rsidP="00503E7E">
    <w:pPr>
      <w:pStyle w:val="KOPFHeadBlau12pt"/>
      <w:rPr>
        <w:b w:val="0"/>
        <w:u w:val="single"/>
      </w:rPr>
    </w:pPr>
    <w:r w:rsidRPr="00E9697E">
      <w:rPr>
        <w:lang w:val="de-DE"/>
      </w:rPr>
      <w:drawing>
        <wp:anchor distT="0" distB="0" distL="114300" distR="114300" simplePos="0" relativeHeight="251659264" behindDoc="0" locked="1" layoutInCell="1" allowOverlap="1" wp14:anchorId="47BDAF4E" wp14:editId="52FB1442">
          <wp:simplePos x="0" y="0"/>
          <wp:positionH relativeFrom="page">
            <wp:posOffset>8821420</wp:posOffset>
          </wp:positionH>
          <wp:positionV relativeFrom="page">
            <wp:posOffset>269875</wp:posOffset>
          </wp:positionV>
          <wp:extent cx="1008000" cy="795600"/>
          <wp:effectExtent l="0" t="0" r="1905" b="508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suResilience_SolutionsFund_mitti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8000" cy="795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B8843" w14:textId="47537F98" w:rsidR="00747E77" w:rsidRDefault="00747E77" w:rsidP="00E9697E">
    <w:pPr>
      <w:pStyle w:val="KOPFHeadBlauregular14pt"/>
      <w:rPr>
        <w:rStyle w:val="KOPFHeadBlau14ptZchn"/>
        <w:lang w:val="en-US"/>
      </w:rPr>
    </w:pPr>
    <w:r>
      <w:drawing>
        <wp:anchor distT="0" distB="0" distL="114300" distR="114300" simplePos="0" relativeHeight="250915328" behindDoc="1" locked="1" layoutInCell="1" allowOverlap="1" wp14:anchorId="334FE9CD" wp14:editId="1BC91F43">
          <wp:simplePos x="0" y="0"/>
          <wp:positionH relativeFrom="page">
            <wp:posOffset>0</wp:posOffset>
          </wp:positionH>
          <wp:positionV relativeFrom="page">
            <wp:posOffset>0</wp:posOffset>
          </wp:positionV>
          <wp:extent cx="7560000" cy="1440000"/>
          <wp:effectExtent l="0" t="0" r="0" b="0"/>
          <wp:wrapNone/>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reisElemente v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r w:rsidRPr="00E9697E">
      <w:drawing>
        <wp:anchor distT="0" distB="0" distL="114300" distR="114300" simplePos="0" relativeHeight="250914304" behindDoc="0" locked="1" layoutInCell="1" allowOverlap="1" wp14:anchorId="0DC11340" wp14:editId="430C43C9">
          <wp:simplePos x="0" y="0"/>
          <wp:positionH relativeFrom="page">
            <wp:posOffset>8821420</wp:posOffset>
          </wp:positionH>
          <wp:positionV relativeFrom="page">
            <wp:posOffset>269875</wp:posOffset>
          </wp:positionV>
          <wp:extent cx="1008000" cy="795600"/>
          <wp:effectExtent l="0" t="0" r="1905" b="5080"/>
          <wp:wrapNone/>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suResilience_SolutionsFund_mittig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8000" cy="795600"/>
                  </a:xfrm>
                  <a:prstGeom prst="rect">
                    <a:avLst/>
                  </a:prstGeom>
                </pic:spPr>
              </pic:pic>
            </a:graphicData>
          </a:graphic>
          <wp14:sizeRelH relativeFrom="margin">
            <wp14:pctWidth>0</wp14:pctWidth>
          </wp14:sizeRelH>
          <wp14:sizeRelV relativeFrom="margin">
            <wp14:pctHeight>0</wp14:pctHeight>
          </wp14:sizeRelV>
        </wp:anchor>
      </w:drawing>
    </w:r>
    <w:sdt>
      <w:sdtPr>
        <w:rPr>
          <w:sz w:val="20"/>
        </w:rPr>
        <w:id w:val="2135298018"/>
        <w:docPartObj>
          <w:docPartGallery w:val="Page Numbers (Bottom of Page)"/>
          <w:docPartUnique/>
        </w:docPartObj>
      </w:sdtPr>
      <w:sdtEndPr/>
      <w:sdtContent>
        <w:r w:rsidRPr="004926B5">
          <w:rPr>
            <w:color w:val="004F80"/>
            <w:lang w:val="en-US"/>
          </w:rPr>
          <w:t>InsuResilience Solutions Fund</w:t>
        </w:r>
        <w:r w:rsidRPr="004926B5">
          <w:rPr>
            <w:color w:val="004F80"/>
            <w:lang w:val="en-US"/>
          </w:rPr>
          <w:br/>
        </w:r>
        <w:r>
          <w:rPr>
            <w:b/>
            <w:color w:val="004F80"/>
            <w:u w:val="single"/>
            <w:lang w:val="en-US"/>
          </w:rPr>
          <w:t>Call for Proposals (CfP) 1</w:t>
        </w:r>
        <w:r w:rsidR="0063112F">
          <w:rPr>
            <w:b/>
            <w:color w:val="004F80"/>
            <w:u w:val="single"/>
            <w:lang w:val="en-US"/>
          </w:rPr>
          <w:t>1</w:t>
        </w:r>
        <w:r w:rsidRPr="00AC6943">
          <w:rPr>
            <w:color w:val="004F80"/>
            <w:lang w:val="en-US"/>
          </w:rPr>
          <w:t xml:space="preserve"> </w:t>
        </w:r>
        <w:r w:rsidRPr="00AC6943">
          <w:rPr>
            <w:sz w:val="20"/>
          </w:rPr>
          <mc:AlternateContent>
            <mc:Choice Requires="wps">
              <w:drawing>
                <wp:anchor distT="0" distB="0" distL="114300" distR="114300" simplePos="0" relativeHeight="250917376" behindDoc="0" locked="1" layoutInCell="1" allowOverlap="1" wp14:anchorId="48913F13" wp14:editId="072D9991">
                  <wp:simplePos x="0" y="0"/>
                  <wp:positionH relativeFrom="page">
                    <wp:posOffset>6948805</wp:posOffset>
                  </wp:positionH>
                  <wp:positionV relativeFrom="page">
                    <wp:posOffset>10405110</wp:posOffset>
                  </wp:positionV>
                  <wp:extent cx="540000" cy="190800"/>
                  <wp:effectExtent l="0" t="0" r="12700" b="0"/>
                  <wp:wrapNone/>
                  <wp:docPr id="8" name="Rechtec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40000" cy="19080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931ED73" w14:textId="6EB48688" w:rsidR="00747E77" w:rsidRPr="00B8728E" w:rsidRDefault="00747E77" w:rsidP="006B1E71">
                              <w:pPr>
                                <w:pBdr>
                                  <w:top w:val="single" w:sz="4" w:space="1" w:color="7F7F7F"/>
                                </w:pBdr>
                                <w:jc w:val="center"/>
                                <w:rPr>
                                  <w:rFonts w:cs="Calibri"/>
                                  <w:color w:val="1F497D"/>
                                  <w:sz w:val="18"/>
                                </w:rPr>
                              </w:pPr>
                              <w:r w:rsidRPr="00B8728E">
                                <w:rPr>
                                  <w:rFonts w:cs="Calibri"/>
                                  <w:color w:val="1F497D"/>
                                  <w:sz w:val="18"/>
                                </w:rPr>
                                <w:fldChar w:fldCharType="begin"/>
                              </w:r>
                              <w:r w:rsidRPr="00B8728E">
                                <w:rPr>
                                  <w:rFonts w:cs="Calibri"/>
                                  <w:color w:val="1F497D"/>
                                  <w:sz w:val="18"/>
                                </w:rPr>
                                <w:instrText>PAGE   \* MERGEFORMAT</w:instrText>
                              </w:r>
                              <w:r w:rsidRPr="00B8728E">
                                <w:rPr>
                                  <w:rFonts w:cs="Calibri"/>
                                  <w:color w:val="1F497D"/>
                                  <w:sz w:val="18"/>
                                </w:rPr>
                                <w:fldChar w:fldCharType="separate"/>
                              </w:r>
                              <w:r w:rsidR="00770929">
                                <w:rPr>
                                  <w:rFonts w:cs="Calibri"/>
                                  <w:noProof/>
                                  <w:color w:val="1F497D"/>
                                  <w:sz w:val="18"/>
                                </w:rPr>
                                <w:t>1</w:t>
                              </w:r>
                              <w:r w:rsidRPr="00B8728E">
                                <w:rPr>
                                  <w:rFonts w:cs="Calibri"/>
                                  <w:color w:val="1F497D"/>
                                  <w:sz w:val="18"/>
                                </w:rPr>
                                <w:fldChar w:fldCharType="end"/>
                              </w:r>
                              <w:r w:rsidRPr="00B8728E">
                                <w:rPr>
                                  <w:rFonts w:cs="Calibri"/>
                                  <w:color w:val="1F497D"/>
                                  <w:sz w:val="18"/>
                                </w:rPr>
                                <w:t>/</w:t>
                              </w:r>
                              <w:r>
                                <w:rPr>
                                  <w:rFonts w:cs="Calibri"/>
                                  <w:color w:val="1F497D"/>
                                  <w:sz w:val="18"/>
                                </w:rPr>
                                <w:t>4</w:t>
                              </w:r>
                            </w:p>
                          </w:txbxContent>
                        </wps:txbx>
                        <wps:bodyPr rot="0" vert="horz" wrap="square" lIns="0" tIns="0" rIns="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8913F13" id="Rechteck 8" o:spid="_x0000_s1031" style="position:absolute;margin-left:547.15pt;margin-top:819.3pt;width:42.5pt;height:15pt;rotation:180;flip:x;z-index:25091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" filled="f" fillcolor="#c0504d" stroked="f" strokecolor="#5c83b4" strokeweight="2.25pt">
                  <v:textbox inset="0,0,0,0">
                    <w:txbxContent>
                      <w:p w14:paraId="4931ED73" w14:textId="6EB48688" w:rsidR="00747E77" w:rsidRPr="00B8728E" w:rsidRDefault="00747E77" w:rsidP="006B1E71">
                        <w:pPr>
                          <w:pBdr>
                            <w:top w:val="single" w:sz="4" w:space="1" w:color="7F7F7F"/>
                          </w:pBdr>
                          <w:jc w:val="center"/>
                          <w:rPr>
                            <w:rFonts w:cs="Calibri"/>
                            <w:color w:val="1F497D"/>
                            <w:sz w:val="18"/>
                          </w:rPr>
                        </w:pPr>
                        <w:r w:rsidRPr="00B8728E">
                          <w:rPr>
                            <w:rFonts w:cs="Calibri"/>
                            <w:color w:val="1F497D"/>
                            <w:sz w:val="18"/>
                          </w:rPr>
                          <w:fldChar w:fldCharType="begin"/>
                        </w:r>
                        <w:r w:rsidRPr="00B8728E">
                          <w:rPr>
                            <w:rFonts w:cs="Calibri"/>
                            <w:color w:val="1F497D"/>
                            <w:sz w:val="18"/>
                          </w:rPr>
                          <w:instrText>PAGE   \* MERGEFORMAT</w:instrText>
                        </w:r>
                        <w:r w:rsidRPr="00B8728E">
                          <w:rPr>
                            <w:rFonts w:cs="Calibri"/>
                            <w:color w:val="1F497D"/>
                            <w:sz w:val="18"/>
                          </w:rPr>
                          <w:fldChar w:fldCharType="separate"/>
                        </w:r>
                        <w:r w:rsidR="00770929">
                          <w:rPr>
                            <w:rFonts w:cs="Calibri"/>
                            <w:noProof/>
                            <w:color w:val="1F497D"/>
                            <w:sz w:val="18"/>
                          </w:rPr>
                          <w:t>1</w:t>
                        </w:r>
                        <w:r w:rsidRPr="00B8728E">
                          <w:rPr>
                            <w:rFonts w:cs="Calibri"/>
                            <w:color w:val="1F497D"/>
                            <w:sz w:val="18"/>
                          </w:rPr>
                          <w:fldChar w:fldCharType="end"/>
                        </w:r>
                        <w:r w:rsidRPr="00B8728E">
                          <w:rPr>
                            <w:rFonts w:cs="Calibri"/>
                            <w:color w:val="1F497D"/>
                            <w:sz w:val="18"/>
                          </w:rPr>
                          <w:t>/</w:t>
                        </w:r>
                        <w:r>
                          <w:rPr>
                            <w:rFonts w:cs="Calibri"/>
                            <w:color w:val="1F497D"/>
                            <w:sz w:val="18"/>
                          </w:rPr>
                          <w:t>4</w:t>
                        </w:r>
                      </w:p>
                    </w:txbxContent>
                  </v:textbox>
                  <w10:wrap anchorx="page" anchory="page"/>
                  <w10:anchorlock/>
                </v:rect>
              </w:pict>
            </mc:Fallback>
          </mc:AlternateContent>
        </w:r>
        <w:r w:rsidRPr="00AC6943">
          <w:rPr>
            <w:color w:val="004F80"/>
            <w:lang w:val="en-US"/>
          </w:rPr>
          <w:t xml:space="preserve"> </w:t>
        </w:r>
      </w:sdtContent>
    </w:sdt>
  </w:p>
  <w:p w14:paraId="1E074A02" w14:textId="77777777" w:rsidR="00747E77" w:rsidRPr="008862F6" w:rsidRDefault="00747E77" w:rsidP="00E9697E">
    <w:pPr>
      <w:pStyle w:val="KOPFHeadBlauregular14pt"/>
      <w:rPr>
        <w:b/>
        <w:u w:val="single"/>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E0659" w14:textId="0B25581E" w:rsidR="00747E77" w:rsidRPr="0052571C" w:rsidRDefault="00747E77" w:rsidP="00E9697E">
    <w:pPr>
      <w:pStyle w:val="KOPFHeadBlauregular14pt"/>
      <w:rPr>
        <w:rStyle w:val="KOPFHeadBlau14ptZchn"/>
        <w:sz w:val="24"/>
        <w:szCs w:val="24"/>
        <w:lang w:val="en-US"/>
      </w:rPr>
    </w:pPr>
    <w:r>
      <w:drawing>
        <wp:anchor distT="0" distB="0" distL="114300" distR="114300" simplePos="0" relativeHeight="251685888" behindDoc="1" locked="1" layoutInCell="1" allowOverlap="1" wp14:anchorId="6A44FAA7" wp14:editId="7350BA39">
          <wp:simplePos x="0" y="0"/>
          <wp:positionH relativeFrom="page">
            <wp:posOffset>0</wp:posOffset>
          </wp:positionH>
          <wp:positionV relativeFrom="page">
            <wp:posOffset>0</wp:posOffset>
          </wp:positionV>
          <wp:extent cx="7560000" cy="14400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reisElemente v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r w:rsidRPr="00E9697E">
      <w:drawing>
        <wp:anchor distT="0" distB="0" distL="114300" distR="114300" simplePos="0" relativeHeight="251684864" behindDoc="0" locked="1" layoutInCell="1" allowOverlap="1" wp14:anchorId="7B050993" wp14:editId="0B4D49C3">
          <wp:simplePos x="0" y="0"/>
          <wp:positionH relativeFrom="page">
            <wp:posOffset>8821420</wp:posOffset>
          </wp:positionH>
          <wp:positionV relativeFrom="page">
            <wp:posOffset>269875</wp:posOffset>
          </wp:positionV>
          <wp:extent cx="1008000" cy="795600"/>
          <wp:effectExtent l="0" t="0" r="1905" b="508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suResilience_SolutionsFund_mittig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8000" cy="795600"/>
                  </a:xfrm>
                  <a:prstGeom prst="rect">
                    <a:avLst/>
                  </a:prstGeom>
                </pic:spPr>
              </pic:pic>
            </a:graphicData>
          </a:graphic>
          <wp14:sizeRelH relativeFrom="margin">
            <wp14:pctWidth>0</wp14:pctWidth>
          </wp14:sizeRelH>
          <wp14:sizeRelV relativeFrom="margin">
            <wp14:pctHeight>0</wp14:pctHeight>
          </wp14:sizeRelV>
        </wp:anchor>
      </w:drawing>
    </w:r>
    <w:sdt>
      <w:sdtPr>
        <w:rPr>
          <w:sz w:val="20"/>
        </w:rPr>
        <w:id w:val="848220372"/>
        <w:docPartObj>
          <w:docPartGallery w:val="Page Numbers (Bottom of Page)"/>
          <w:docPartUnique/>
        </w:docPartObj>
      </w:sdtPr>
      <w:sdtEndPr>
        <w:rPr>
          <w:sz w:val="24"/>
          <w:szCs w:val="24"/>
        </w:rPr>
      </w:sdtEndPr>
      <w:sdtContent>
        <w:r w:rsidRPr="0052571C">
          <w:rPr>
            <w:color w:val="004F80"/>
            <w:sz w:val="24"/>
            <w:szCs w:val="24"/>
            <w:lang w:val="en-US"/>
          </w:rPr>
          <w:t>InsuResilience Solutions Fund</w:t>
        </w:r>
        <w:r w:rsidRPr="0052571C">
          <w:rPr>
            <w:color w:val="004F80"/>
            <w:sz w:val="24"/>
            <w:szCs w:val="24"/>
            <w:lang w:val="en-US"/>
          </w:rPr>
          <w:br/>
        </w:r>
        <w:r w:rsidRPr="0052571C">
          <w:rPr>
            <w:b/>
            <w:color w:val="004F80"/>
            <w:sz w:val="24"/>
            <w:szCs w:val="24"/>
            <w:u w:val="single"/>
            <w:lang w:val="en-US"/>
          </w:rPr>
          <w:t>Concept Note Template</w:t>
        </w:r>
        <w:r w:rsidRPr="0052571C">
          <w:rPr>
            <w:color w:val="004F80"/>
            <w:sz w:val="24"/>
            <w:szCs w:val="24"/>
            <w:lang w:val="en-US"/>
          </w:rPr>
          <w:t xml:space="preserve"> </w:t>
        </w:r>
        <w:r w:rsidRPr="0052571C">
          <w:rPr>
            <w:sz w:val="24"/>
            <w:szCs w:val="24"/>
          </w:rPr>
          <mc:AlternateContent>
            <mc:Choice Requires="wps">
              <w:drawing>
                <wp:anchor distT="0" distB="0" distL="114300" distR="114300" simplePos="0" relativeHeight="251686912" behindDoc="0" locked="1" layoutInCell="1" allowOverlap="1" wp14:anchorId="2F136CF9" wp14:editId="1748499A">
                  <wp:simplePos x="0" y="0"/>
                  <wp:positionH relativeFrom="page">
                    <wp:posOffset>6948805</wp:posOffset>
                  </wp:positionH>
                  <wp:positionV relativeFrom="page">
                    <wp:posOffset>10405110</wp:posOffset>
                  </wp:positionV>
                  <wp:extent cx="540000" cy="190800"/>
                  <wp:effectExtent l="0" t="0" r="12700" b="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40000" cy="19080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A0AB99A" w14:textId="1A033A79" w:rsidR="00747E77" w:rsidRPr="00B8728E" w:rsidRDefault="00747E77" w:rsidP="006B1E71">
                              <w:pPr>
                                <w:pBdr>
                                  <w:top w:val="single" w:sz="4" w:space="1" w:color="7F7F7F"/>
                                </w:pBdr>
                                <w:jc w:val="center"/>
                                <w:rPr>
                                  <w:rFonts w:cs="Calibri"/>
                                  <w:color w:val="1F497D"/>
                                  <w:sz w:val="18"/>
                                </w:rPr>
                              </w:pPr>
                              <w:r w:rsidRPr="00B8728E">
                                <w:rPr>
                                  <w:rFonts w:cs="Calibri"/>
                                  <w:color w:val="1F497D"/>
                                  <w:sz w:val="18"/>
                                </w:rPr>
                                <w:fldChar w:fldCharType="begin"/>
                              </w:r>
                              <w:r w:rsidRPr="00B8728E">
                                <w:rPr>
                                  <w:rFonts w:cs="Calibri"/>
                                  <w:color w:val="1F497D"/>
                                  <w:sz w:val="18"/>
                                </w:rPr>
                                <w:instrText>PAGE   \* MERGEFORMAT</w:instrText>
                              </w:r>
                              <w:r w:rsidRPr="00B8728E">
                                <w:rPr>
                                  <w:rFonts w:cs="Calibri"/>
                                  <w:color w:val="1F497D"/>
                                  <w:sz w:val="18"/>
                                </w:rPr>
                                <w:fldChar w:fldCharType="separate"/>
                              </w:r>
                              <w:r w:rsidR="00770929">
                                <w:rPr>
                                  <w:rFonts w:cs="Calibri"/>
                                  <w:noProof/>
                                  <w:color w:val="1F497D"/>
                                  <w:sz w:val="18"/>
                                </w:rPr>
                                <w:t>3</w:t>
                              </w:r>
                              <w:r w:rsidRPr="00B8728E">
                                <w:rPr>
                                  <w:rFonts w:cs="Calibri"/>
                                  <w:color w:val="1F497D"/>
                                  <w:sz w:val="18"/>
                                </w:rPr>
                                <w:fldChar w:fldCharType="end"/>
                              </w:r>
                              <w:r w:rsidRPr="00B8728E">
                                <w:rPr>
                                  <w:rFonts w:cs="Calibri"/>
                                  <w:color w:val="1F497D"/>
                                  <w:sz w:val="18"/>
                                </w:rPr>
                                <w:t>/</w:t>
                              </w:r>
                              <w:r>
                                <w:rPr>
                                  <w:rFonts w:cs="Calibri"/>
                                  <w:color w:val="1F497D"/>
                                  <w:sz w:val="18"/>
                                </w:rPr>
                                <w:t>4</w:t>
                              </w:r>
                            </w:p>
                          </w:txbxContent>
                        </wps:txbx>
                        <wps:bodyPr rot="0" vert="horz" wrap="square" lIns="0" tIns="0" rIns="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F136CF9" id="Rechteck 2" o:spid="_x0000_s1035" style="position:absolute;margin-left:547.15pt;margin-top:819.3pt;width:42.5pt;height:15pt;rotation:180;flip:x;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" filled="f" fillcolor="#c0504d" stroked="f" strokecolor="#5c83b4" strokeweight="2.25pt">
                  <v:textbox inset="0,0,0,0">
                    <w:txbxContent>
                      <w:p w14:paraId="5A0AB99A" w14:textId="1A033A79" w:rsidR="00747E77" w:rsidRPr="00B8728E" w:rsidRDefault="00747E77" w:rsidP="006B1E71">
                        <w:pPr>
                          <w:pBdr>
                            <w:top w:val="single" w:sz="4" w:space="1" w:color="7F7F7F"/>
                          </w:pBdr>
                          <w:jc w:val="center"/>
                          <w:rPr>
                            <w:rFonts w:cs="Calibri"/>
                            <w:color w:val="1F497D"/>
                            <w:sz w:val="18"/>
                          </w:rPr>
                        </w:pPr>
                        <w:r w:rsidRPr="00B8728E">
                          <w:rPr>
                            <w:rFonts w:cs="Calibri"/>
                            <w:color w:val="1F497D"/>
                            <w:sz w:val="18"/>
                          </w:rPr>
                          <w:fldChar w:fldCharType="begin"/>
                        </w:r>
                        <w:r w:rsidRPr="00B8728E">
                          <w:rPr>
                            <w:rFonts w:cs="Calibri"/>
                            <w:color w:val="1F497D"/>
                            <w:sz w:val="18"/>
                          </w:rPr>
                          <w:instrText>PAGE   \* MERGEFORMAT</w:instrText>
                        </w:r>
                        <w:r w:rsidRPr="00B8728E">
                          <w:rPr>
                            <w:rFonts w:cs="Calibri"/>
                            <w:color w:val="1F497D"/>
                            <w:sz w:val="18"/>
                          </w:rPr>
                          <w:fldChar w:fldCharType="separate"/>
                        </w:r>
                        <w:r w:rsidR="00770929">
                          <w:rPr>
                            <w:rFonts w:cs="Calibri"/>
                            <w:noProof/>
                            <w:color w:val="1F497D"/>
                            <w:sz w:val="18"/>
                          </w:rPr>
                          <w:t>3</w:t>
                        </w:r>
                        <w:r w:rsidRPr="00B8728E">
                          <w:rPr>
                            <w:rFonts w:cs="Calibri"/>
                            <w:color w:val="1F497D"/>
                            <w:sz w:val="18"/>
                          </w:rPr>
                          <w:fldChar w:fldCharType="end"/>
                        </w:r>
                        <w:r w:rsidRPr="00B8728E">
                          <w:rPr>
                            <w:rFonts w:cs="Calibri"/>
                            <w:color w:val="1F497D"/>
                            <w:sz w:val="18"/>
                          </w:rPr>
                          <w:t>/</w:t>
                        </w:r>
                        <w:r>
                          <w:rPr>
                            <w:rFonts w:cs="Calibri"/>
                            <w:color w:val="1F497D"/>
                            <w:sz w:val="18"/>
                          </w:rPr>
                          <w:t>4</w:t>
                        </w:r>
                      </w:p>
                    </w:txbxContent>
                  </v:textbox>
                  <w10:wrap anchorx="page" anchory="page"/>
                  <w10:anchorlock/>
                </v:rect>
              </w:pict>
            </mc:Fallback>
          </mc:AlternateContent>
        </w:r>
        <w:r w:rsidRPr="0052571C">
          <w:rPr>
            <w:color w:val="004F80"/>
            <w:sz w:val="24"/>
            <w:szCs w:val="24"/>
            <w:lang w:val="en-US"/>
          </w:rPr>
          <w:t xml:space="preserve"> </w:t>
        </w:r>
      </w:sdtContent>
    </w:sdt>
  </w:p>
  <w:p w14:paraId="2A967CF8" w14:textId="77777777" w:rsidR="00747E77" w:rsidRPr="008862F6" w:rsidRDefault="00747E77" w:rsidP="00E9697E">
    <w:pPr>
      <w:pStyle w:val="KOPFHeadBlauregular14pt"/>
      <w:rPr>
        <w:b/>
        <w:u w:val="single"/>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C3C15"/>
    <w:multiLevelType w:val="hybridMultilevel"/>
    <w:tmpl w:val="9C34F3B2"/>
    <w:lvl w:ilvl="0" w:tplc="7460E74E">
      <w:start w:val="1"/>
      <w:numFmt w:val="lowerLetter"/>
      <w:pStyle w:val="ISFTabelleAufzhlung11pt1ptnach4a"/>
      <w:lvlText w:val="%1."/>
      <w:lvlJc w:val="left"/>
      <w:pPr>
        <w:ind w:left="1060" w:hanging="360"/>
      </w:pPr>
      <w:rPr>
        <w:rFonts w:hint="default"/>
        <w:color w:val="F28502"/>
        <w:u w:color="002060"/>
      </w:rPr>
    </w:lvl>
    <w:lvl w:ilvl="1" w:tplc="04070019" w:tentative="1">
      <w:start w:val="1"/>
      <w:numFmt w:val="lowerLetter"/>
      <w:lvlText w:val="%2."/>
      <w:lvlJc w:val="left"/>
      <w:pPr>
        <w:ind w:left="1780" w:hanging="360"/>
      </w:pPr>
    </w:lvl>
    <w:lvl w:ilvl="2" w:tplc="0407001B" w:tentative="1">
      <w:start w:val="1"/>
      <w:numFmt w:val="lowerRoman"/>
      <w:lvlText w:val="%3."/>
      <w:lvlJc w:val="right"/>
      <w:pPr>
        <w:ind w:left="2500" w:hanging="180"/>
      </w:pPr>
    </w:lvl>
    <w:lvl w:ilvl="3" w:tplc="0407000F" w:tentative="1">
      <w:start w:val="1"/>
      <w:numFmt w:val="decimal"/>
      <w:lvlText w:val="%4."/>
      <w:lvlJc w:val="left"/>
      <w:pPr>
        <w:ind w:left="3220" w:hanging="360"/>
      </w:pPr>
    </w:lvl>
    <w:lvl w:ilvl="4" w:tplc="04070019" w:tentative="1">
      <w:start w:val="1"/>
      <w:numFmt w:val="lowerLetter"/>
      <w:lvlText w:val="%5."/>
      <w:lvlJc w:val="left"/>
      <w:pPr>
        <w:ind w:left="3940" w:hanging="360"/>
      </w:pPr>
    </w:lvl>
    <w:lvl w:ilvl="5" w:tplc="0407001B" w:tentative="1">
      <w:start w:val="1"/>
      <w:numFmt w:val="lowerRoman"/>
      <w:lvlText w:val="%6."/>
      <w:lvlJc w:val="right"/>
      <w:pPr>
        <w:ind w:left="4660" w:hanging="180"/>
      </w:pPr>
    </w:lvl>
    <w:lvl w:ilvl="6" w:tplc="0407000F" w:tentative="1">
      <w:start w:val="1"/>
      <w:numFmt w:val="decimal"/>
      <w:lvlText w:val="%7."/>
      <w:lvlJc w:val="left"/>
      <w:pPr>
        <w:ind w:left="5380" w:hanging="360"/>
      </w:pPr>
    </w:lvl>
    <w:lvl w:ilvl="7" w:tplc="04070019" w:tentative="1">
      <w:start w:val="1"/>
      <w:numFmt w:val="lowerLetter"/>
      <w:lvlText w:val="%8."/>
      <w:lvlJc w:val="left"/>
      <w:pPr>
        <w:ind w:left="6100" w:hanging="360"/>
      </w:pPr>
    </w:lvl>
    <w:lvl w:ilvl="8" w:tplc="0407001B" w:tentative="1">
      <w:start w:val="1"/>
      <w:numFmt w:val="lowerRoman"/>
      <w:lvlText w:val="%9."/>
      <w:lvlJc w:val="right"/>
      <w:pPr>
        <w:ind w:left="6820" w:hanging="180"/>
      </w:pPr>
    </w:lvl>
  </w:abstractNum>
  <w:abstractNum w:abstractNumId="1" w15:restartNumberingAfterBreak="0">
    <w:nsid w:val="093554E8"/>
    <w:multiLevelType w:val="hybridMultilevel"/>
    <w:tmpl w:val="1BD6516C"/>
    <w:lvl w:ilvl="0" w:tplc="BFB03CBC">
      <w:start w:val="1"/>
      <w:numFmt w:val="lowerLetter"/>
      <w:lvlText w:val="%1."/>
      <w:lvlJc w:val="left"/>
      <w:pPr>
        <w:ind w:left="720" w:hanging="360"/>
      </w:pPr>
      <w:rPr>
        <w:rFonts w:hint="default"/>
        <w:color w:val="F28502"/>
        <w:u w:color="002060"/>
      </w:rPr>
    </w:lvl>
    <w:lvl w:ilvl="1" w:tplc="FB3A75C8">
      <w:numFmt w:val="bullet"/>
      <w:lvlText w:val="-"/>
      <w:lvlJc w:val="left"/>
      <w:pPr>
        <w:ind w:left="1440" w:hanging="360"/>
      </w:pPr>
      <w:rPr>
        <w:rFonts w:ascii="Arial" w:eastAsia="Calibri" w:hAnsi="Arial"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A53CF1"/>
    <w:multiLevelType w:val="singleLevel"/>
    <w:tmpl w:val="5FB8A352"/>
    <w:lvl w:ilvl="0">
      <w:start w:val="1"/>
      <w:numFmt w:val="upperLetter"/>
      <w:pStyle w:val="ISFAufzhlungfettA115pt6ptnachDS12"/>
      <w:lvlText w:val="%1)"/>
      <w:lvlJc w:val="left"/>
      <w:pPr>
        <w:ind w:left="757" w:hanging="360"/>
      </w:pPr>
      <w:rPr>
        <w:rFonts w:ascii="Calibri" w:hAnsi="Calibri" w:hint="default"/>
        <w:b/>
        <w:i w:val="0"/>
        <w:sz w:val="23"/>
      </w:rPr>
    </w:lvl>
  </w:abstractNum>
  <w:abstractNum w:abstractNumId="3" w15:restartNumberingAfterBreak="0">
    <w:nsid w:val="19BE3D73"/>
    <w:multiLevelType w:val="hybridMultilevel"/>
    <w:tmpl w:val="3CDAE294"/>
    <w:lvl w:ilvl="0" w:tplc="FB3A75C8">
      <w:numFmt w:val="bullet"/>
      <w:lvlText w:val="-"/>
      <w:lvlJc w:val="left"/>
      <w:pPr>
        <w:ind w:left="1069" w:hanging="360"/>
      </w:pPr>
      <w:rPr>
        <w:rFonts w:ascii="Arial" w:eastAsia="Calibri" w:hAnsi="Arial" w:cs="Aria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4" w15:restartNumberingAfterBreak="0">
    <w:nsid w:val="220259F3"/>
    <w:multiLevelType w:val="multilevel"/>
    <w:tmpl w:val="B2A269AE"/>
    <w:lvl w:ilvl="0">
      <w:start w:val="1"/>
      <w:numFmt w:val="decimal"/>
      <w:pStyle w:val="ISFHead1FlietextCalibri13"/>
      <w:lvlText w:val="%1."/>
      <w:lvlJc w:val="left"/>
      <w:pPr>
        <w:tabs>
          <w:tab w:val="num" w:pos="705"/>
        </w:tabs>
        <w:ind w:left="705" w:hanging="705"/>
      </w:pPr>
      <w:rPr>
        <w:rFonts w:ascii="Arial" w:eastAsia="Times New Roman" w:hAnsi="Arial" w:cs="Times New Roman"/>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9376108"/>
    <w:multiLevelType w:val="hybridMultilevel"/>
    <w:tmpl w:val="9604B888"/>
    <w:lvl w:ilvl="0" w:tplc="59F21EBE">
      <w:start w:val="1"/>
      <w:numFmt w:val="bullet"/>
      <w:pStyle w:val="ISFBlockPfeil11"/>
      <w:lvlText w:val=""/>
      <w:lvlJc w:val="left"/>
      <w:pPr>
        <w:ind w:left="360" w:hanging="360"/>
      </w:pPr>
      <w:rPr>
        <w:rFonts w:ascii="Wingdings" w:hAnsi="Wingdings" w:hint="default"/>
      </w:rPr>
    </w:lvl>
    <w:lvl w:ilvl="1" w:tplc="B1081BE0" w:tentative="1">
      <w:start w:val="1"/>
      <w:numFmt w:val="bullet"/>
      <w:lvlText w:val="o"/>
      <w:lvlJc w:val="left"/>
      <w:pPr>
        <w:ind w:left="1080" w:hanging="360"/>
      </w:pPr>
      <w:rPr>
        <w:rFonts w:ascii="Courier New" w:hAnsi="Courier New" w:cs="Courier New" w:hint="default"/>
      </w:rPr>
    </w:lvl>
    <w:lvl w:ilvl="2" w:tplc="AEB833D8" w:tentative="1">
      <w:start w:val="1"/>
      <w:numFmt w:val="bullet"/>
      <w:lvlText w:val=""/>
      <w:lvlJc w:val="left"/>
      <w:pPr>
        <w:ind w:left="1800" w:hanging="360"/>
      </w:pPr>
      <w:rPr>
        <w:rFonts w:ascii="Wingdings" w:hAnsi="Wingdings" w:hint="default"/>
      </w:rPr>
    </w:lvl>
    <w:lvl w:ilvl="3" w:tplc="4E28A836" w:tentative="1">
      <w:start w:val="1"/>
      <w:numFmt w:val="bullet"/>
      <w:lvlText w:val=""/>
      <w:lvlJc w:val="left"/>
      <w:pPr>
        <w:ind w:left="2520" w:hanging="360"/>
      </w:pPr>
      <w:rPr>
        <w:rFonts w:ascii="Symbol" w:hAnsi="Symbol" w:hint="default"/>
      </w:rPr>
    </w:lvl>
    <w:lvl w:ilvl="4" w:tplc="990E25C4" w:tentative="1">
      <w:start w:val="1"/>
      <w:numFmt w:val="bullet"/>
      <w:lvlText w:val="o"/>
      <w:lvlJc w:val="left"/>
      <w:pPr>
        <w:ind w:left="3240" w:hanging="360"/>
      </w:pPr>
      <w:rPr>
        <w:rFonts w:ascii="Courier New" w:hAnsi="Courier New" w:cs="Courier New" w:hint="default"/>
      </w:rPr>
    </w:lvl>
    <w:lvl w:ilvl="5" w:tplc="1C180D76" w:tentative="1">
      <w:start w:val="1"/>
      <w:numFmt w:val="bullet"/>
      <w:lvlText w:val=""/>
      <w:lvlJc w:val="left"/>
      <w:pPr>
        <w:ind w:left="3960" w:hanging="360"/>
      </w:pPr>
      <w:rPr>
        <w:rFonts w:ascii="Wingdings" w:hAnsi="Wingdings" w:hint="default"/>
      </w:rPr>
    </w:lvl>
    <w:lvl w:ilvl="6" w:tplc="CF42A59E" w:tentative="1">
      <w:start w:val="1"/>
      <w:numFmt w:val="bullet"/>
      <w:lvlText w:val=""/>
      <w:lvlJc w:val="left"/>
      <w:pPr>
        <w:ind w:left="4680" w:hanging="360"/>
      </w:pPr>
      <w:rPr>
        <w:rFonts w:ascii="Symbol" w:hAnsi="Symbol" w:hint="default"/>
      </w:rPr>
    </w:lvl>
    <w:lvl w:ilvl="7" w:tplc="39827A54" w:tentative="1">
      <w:start w:val="1"/>
      <w:numFmt w:val="bullet"/>
      <w:lvlText w:val="o"/>
      <w:lvlJc w:val="left"/>
      <w:pPr>
        <w:ind w:left="5400" w:hanging="360"/>
      </w:pPr>
      <w:rPr>
        <w:rFonts w:ascii="Courier New" w:hAnsi="Courier New" w:cs="Courier New" w:hint="default"/>
      </w:rPr>
    </w:lvl>
    <w:lvl w:ilvl="8" w:tplc="4678C960" w:tentative="1">
      <w:start w:val="1"/>
      <w:numFmt w:val="bullet"/>
      <w:lvlText w:val=""/>
      <w:lvlJc w:val="left"/>
      <w:pPr>
        <w:ind w:left="6120" w:hanging="360"/>
      </w:pPr>
      <w:rPr>
        <w:rFonts w:ascii="Wingdings" w:hAnsi="Wingdings" w:hint="default"/>
      </w:rPr>
    </w:lvl>
  </w:abstractNum>
  <w:abstractNum w:abstractNumId="6" w15:restartNumberingAfterBreak="0">
    <w:nsid w:val="29BD6A78"/>
    <w:multiLevelType w:val="hybridMultilevel"/>
    <w:tmpl w:val="72D82F42"/>
    <w:lvl w:ilvl="0" w:tplc="455063FC">
      <w:start w:val="1"/>
      <w:numFmt w:val="bullet"/>
      <w:lvlText w:val=""/>
      <w:lvlJc w:val="left"/>
      <w:pPr>
        <w:ind w:left="2160" w:hanging="360"/>
      </w:pPr>
      <w:rPr>
        <w:rFonts w:ascii="Symbol" w:hAnsi="Symbol"/>
      </w:rPr>
    </w:lvl>
    <w:lvl w:ilvl="1" w:tplc="4F5AB2C6">
      <w:start w:val="1"/>
      <w:numFmt w:val="bullet"/>
      <w:lvlText w:val=""/>
      <w:lvlJc w:val="left"/>
      <w:pPr>
        <w:ind w:left="2160" w:hanging="360"/>
      </w:pPr>
      <w:rPr>
        <w:rFonts w:ascii="Symbol" w:hAnsi="Symbol"/>
      </w:rPr>
    </w:lvl>
    <w:lvl w:ilvl="2" w:tplc="FE68630C">
      <w:start w:val="1"/>
      <w:numFmt w:val="bullet"/>
      <w:lvlText w:val=""/>
      <w:lvlJc w:val="left"/>
      <w:pPr>
        <w:ind w:left="2160" w:hanging="360"/>
      </w:pPr>
      <w:rPr>
        <w:rFonts w:ascii="Symbol" w:hAnsi="Symbol"/>
      </w:rPr>
    </w:lvl>
    <w:lvl w:ilvl="3" w:tplc="4D2016C8">
      <w:start w:val="1"/>
      <w:numFmt w:val="bullet"/>
      <w:lvlText w:val=""/>
      <w:lvlJc w:val="left"/>
      <w:pPr>
        <w:ind w:left="2160" w:hanging="360"/>
      </w:pPr>
      <w:rPr>
        <w:rFonts w:ascii="Symbol" w:hAnsi="Symbol"/>
      </w:rPr>
    </w:lvl>
    <w:lvl w:ilvl="4" w:tplc="69F69D1A">
      <w:start w:val="1"/>
      <w:numFmt w:val="bullet"/>
      <w:lvlText w:val=""/>
      <w:lvlJc w:val="left"/>
      <w:pPr>
        <w:ind w:left="2160" w:hanging="360"/>
      </w:pPr>
      <w:rPr>
        <w:rFonts w:ascii="Symbol" w:hAnsi="Symbol"/>
      </w:rPr>
    </w:lvl>
    <w:lvl w:ilvl="5" w:tplc="7CE602E4">
      <w:start w:val="1"/>
      <w:numFmt w:val="bullet"/>
      <w:lvlText w:val=""/>
      <w:lvlJc w:val="left"/>
      <w:pPr>
        <w:ind w:left="2160" w:hanging="360"/>
      </w:pPr>
      <w:rPr>
        <w:rFonts w:ascii="Symbol" w:hAnsi="Symbol"/>
      </w:rPr>
    </w:lvl>
    <w:lvl w:ilvl="6" w:tplc="4F6E914E">
      <w:start w:val="1"/>
      <w:numFmt w:val="bullet"/>
      <w:lvlText w:val=""/>
      <w:lvlJc w:val="left"/>
      <w:pPr>
        <w:ind w:left="2160" w:hanging="360"/>
      </w:pPr>
      <w:rPr>
        <w:rFonts w:ascii="Symbol" w:hAnsi="Symbol"/>
      </w:rPr>
    </w:lvl>
    <w:lvl w:ilvl="7" w:tplc="C7860CA8">
      <w:start w:val="1"/>
      <w:numFmt w:val="bullet"/>
      <w:lvlText w:val=""/>
      <w:lvlJc w:val="left"/>
      <w:pPr>
        <w:ind w:left="2160" w:hanging="360"/>
      </w:pPr>
      <w:rPr>
        <w:rFonts w:ascii="Symbol" w:hAnsi="Symbol"/>
      </w:rPr>
    </w:lvl>
    <w:lvl w:ilvl="8" w:tplc="E898BD06">
      <w:start w:val="1"/>
      <w:numFmt w:val="bullet"/>
      <w:lvlText w:val=""/>
      <w:lvlJc w:val="left"/>
      <w:pPr>
        <w:ind w:left="2160" w:hanging="360"/>
      </w:pPr>
      <w:rPr>
        <w:rFonts w:ascii="Symbol" w:hAnsi="Symbol"/>
      </w:rPr>
    </w:lvl>
  </w:abstractNum>
  <w:abstractNum w:abstractNumId="7" w15:restartNumberingAfterBreak="0">
    <w:nsid w:val="3CEE42E5"/>
    <w:multiLevelType w:val="hybridMultilevel"/>
    <w:tmpl w:val="028E3D94"/>
    <w:lvl w:ilvl="0" w:tplc="6FA6C856">
      <w:start w:val="1"/>
      <w:numFmt w:val="lowerLetter"/>
      <w:pStyle w:val="ISFTabelleAufzhlung11pt1ptnach7a"/>
      <w:lvlText w:val="%1."/>
      <w:lvlJc w:val="left"/>
      <w:pPr>
        <w:ind w:left="700" w:hanging="360"/>
      </w:pPr>
      <w:rPr>
        <w:rFonts w:ascii="Calibri" w:hAnsi="Calibri" w:hint="default"/>
        <w:b w:val="0"/>
        <w:i w:val="0"/>
        <w:color w:val="F28502"/>
        <w:u w:color="F28502" w:themeColor="accent1"/>
      </w:rPr>
    </w:lvl>
    <w:lvl w:ilvl="1" w:tplc="04070019" w:tentative="1">
      <w:start w:val="1"/>
      <w:numFmt w:val="lowerLetter"/>
      <w:lvlText w:val="%2."/>
      <w:lvlJc w:val="left"/>
      <w:pPr>
        <w:ind w:left="1780" w:hanging="360"/>
      </w:pPr>
    </w:lvl>
    <w:lvl w:ilvl="2" w:tplc="0407001B" w:tentative="1">
      <w:start w:val="1"/>
      <w:numFmt w:val="lowerRoman"/>
      <w:lvlText w:val="%3."/>
      <w:lvlJc w:val="right"/>
      <w:pPr>
        <w:ind w:left="2500" w:hanging="180"/>
      </w:pPr>
    </w:lvl>
    <w:lvl w:ilvl="3" w:tplc="0407000F" w:tentative="1">
      <w:start w:val="1"/>
      <w:numFmt w:val="decimal"/>
      <w:lvlText w:val="%4."/>
      <w:lvlJc w:val="left"/>
      <w:pPr>
        <w:ind w:left="3220" w:hanging="360"/>
      </w:pPr>
    </w:lvl>
    <w:lvl w:ilvl="4" w:tplc="04070019" w:tentative="1">
      <w:start w:val="1"/>
      <w:numFmt w:val="lowerLetter"/>
      <w:lvlText w:val="%5."/>
      <w:lvlJc w:val="left"/>
      <w:pPr>
        <w:ind w:left="3940" w:hanging="360"/>
      </w:pPr>
    </w:lvl>
    <w:lvl w:ilvl="5" w:tplc="0407001B" w:tentative="1">
      <w:start w:val="1"/>
      <w:numFmt w:val="lowerRoman"/>
      <w:lvlText w:val="%6."/>
      <w:lvlJc w:val="right"/>
      <w:pPr>
        <w:ind w:left="4660" w:hanging="180"/>
      </w:pPr>
    </w:lvl>
    <w:lvl w:ilvl="6" w:tplc="0407000F" w:tentative="1">
      <w:start w:val="1"/>
      <w:numFmt w:val="decimal"/>
      <w:lvlText w:val="%7."/>
      <w:lvlJc w:val="left"/>
      <w:pPr>
        <w:ind w:left="5380" w:hanging="360"/>
      </w:pPr>
    </w:lvl>
    <w:lvl w:ilvl="7" w:tplc="04070019" w:tentative="1">
      <w:start w:val="1"/>
      <w:numFmt w:val="lowerLetter"/>
      <w:lvlText w:val="%8."/>
      <w:lvlJc w:val="left"/>
      <w:pPr>
        <w:ind w:left="6100" w:hanging="360"/>
      </w:pPr>
    </w:lvl>
    <w:lvl w:ilvl="8" w:tplc="0407001B" w:tentative="1">
      <w:start w:val="1"/>
      <w:numFmt w:val="lowerRoman"/>
      <w:lvlText w:val="%9."/>
      <w:lvlJc w:val="right"/>
      <w:pPr>
        <w:ind w:left="6820" w:hanging="180"/>
      </w:pPr>
    </w:lvl>
  </w:abstractNum>
  <w:abstractNum w:abstractNumId="8" w15:restartNumberingAfterBreak="0">
    <w:nsid w:val="3F6F5894"/>
    <w:multiLevelType w:val="hybridMultilevel"/>
    <w:tmpl w:val="F5682858"/>
    <w:lvl w:ilvl="0" w:tplc="38D0DC88">
      <w:start w:val="1"/>
      <w:numFmt w:val="lowerLetter"/>
      <w:lvlText w:val="%1."/>
      <w:lvlJc w:val="left"/>
      <w:pPr>
        <w:ind w:left="720" w:hanging="360"/>
      </w:pPr>
      <w:rPr>
        <w:rFonts w:ascii="Calibri" w:hAnsi="Calibri" w:hint="default"/>
        <w:b w:val="0"/>
        <w:i w:val="0"/>
        <w:caps w:val="0"/>
        <w:strike w:val="0"/>
        <w:dstrike w:val="0"/>
        <w:vanish w:val="0"/>
        <w:color w:val="F28502"/>
        <w:sz w:val="22"/>
        <w:szCs w:val="22"/>
        <w:vertAlign w:val="baseline"/>
      </w:rPr>
    </w:lvl>
    <w:lvl w:ilvl="1" w:tplc="BFF6BC90">
      <w:start w:val="1"/>
      <w:numFmt w:val="bullet"/>
      <w:lvlText w:val="o"/>
      <w:lvlJc w:val="left"/>
      <w:pPr>
        <w:ind w:left="1440" w:hanging="360"/>
      </w:pPr>
      <w:rPr>
        <w:rFonts w:ascii="Courier New" w:hAnsi="Courier New" w:cs="Courier New" w:hint="default"/>
      </w:rPr>
    </w:lvl>
    <w:lvl w:ilvl="2" w:tplc="7DA6CED8" w:tentative="1">
      <w:start w:val="1"/>
      <w:numFmt w:val="bullet"/>
      <w:lvlText w:val=""/>
      <w:lvlJc w:val="left"/>
      <w:pPr>
        <w:ind w:left="2160" w:hanging="360"/>
      </w:pPr>
      <w:rPr>
        <w:rFonts w:ascii="Wingdings" w:hAnsi="Wingdings" w:hint="default"/>
      </w:rPr>
    </w:lvl>
    <w:lvl w:ilvl="3" w:tplc="B91AA128" w:tentative="1">
      <w:start w:val="1"/>
      <w:numFmt w:val="bullet"/>
      <w:lvlText w:val=""/>
      <w:lvlJc w:val="left"/>
      <w:pPr>
        <w:ind w:left="2880" w:hanging="360"/>
      </w:pPr>
      <w:rPr>
        <w:rFonts w:ascii="Symbol" w:hAnsi="Symbol" w:hint="default"/>
      </w:rPr>
    </w:lvl>
    <w:lvl w:ilvl="4" w:tplc="18C80170" w:tentative="1">
      <w:start w:val="1"/>
      <w:numFmt w:val="bullet"/>
      <w:lvlText w:val="o"/>
      <w:lvlJc w:val="left"/>
      <w:pPr>
        <w:ind w:left="3600" w:hanging="360"/>
      </w:pPr>
      <w:rPr>
        <w:rFonts w:ascii="Courier New" w:hAnsi="Courier New" w:cs="Courier New" w:hint="default"/>
      </w:rPr>
    </w:lvl>
    <w:lvl w:ilvl="5" w:tplc="913881E4" w:tentative="1">
      <w:start w:val="1"/>
      <w:numFmt w:val="bullet"/>
      <w:lvlText w:val=""/>
      <w:lvlJc w:val="left"/>
      <w:pPr>
        <w:ind w:left="4320" w:hanging="360"/>
      </w:pPr>
      <w:rPr>
        <w:rFonts w:ascii="Wingdings" w:hAnsi="Wingdings" w:hint="default"/>
      </w:rPr>
    </w:lvl>
    <w:lvl w:ilvl="6" w:tplc="880A795E" w:tentative="1">
      <w:start w:val="1"/>
      <w:numFmt w:val="bullet"/>
      <w:lvlText w:val=""/>
      <w:lvlJc w:val="left"/>
      <w:pPr>
        <w:ind w:left="5040" w:hanging="360"/>
      </w:pPr>
      <w:rPr>
        <w:rFonts w:ascii="Symbol" w:hAnsi="Symbol" w:hint="default"/>
      </w:rPr>
    </w:lvl>
    <w:lvl w:ilvl="7" w:tplc="9850B470" w:tentative="1">
      <w:start w:val="1"/>
      <w:numFmt w:val="bullet"/>
      <w:lvlText w:val="o"/>
      <w:lvlJc w:val="left"/>
      <w:pPr>
        <w:ind w:left="5760" w:hanging="360"/>
      </w:pPr>
      <w:rPr>
        <w:rFonts w:ascii="Courier New" w:hAnsi="Courier New" w:cs="Courier New" w:hint="default"/>
      </w:rPr>
    </w:lvl>
    <w:lvl w:ilvl="8" w:tplc="DD5A482E" w:tentative="1">
      <w:start w:val="1"/>
      <w:numFmt w:val="bullet"/>
      <w:lvlText w:val=""/>
      <w:lvlJc w:val="left"/>
      <w:pPr>
        <w:ind w:left="6480" w:hanging="360"/>
      </w:pPr>
      <w:rPr>
        <w:rFonts w:ascii="Wingdings" w:hAnsi="Wingdings" w:hint="default"/>
      </w:rPr>
    </w:lvl>
  </w:abstractNum>
  <w:abstractNum w:abstractNumId="9" w15:restartNumberingAfterBreak="0">
    <w:nsid w:val="42255825"/>
    <w:multiLevelType w:val="hybridMultilevel"/>
    <w:tmpl w:val="BB727508"/>
    <w:lvl w:ilvl="0" w:tplc="56602DA6">
      <w:start w:val="1"/>
      <w:numFmt w:val="lowerLetter"/>
      <w:pStyle w:val="ISFTabelleAufzhlung11pt1ptnach6a"/>
      <w:lvlText w:val="%1."/>
      <w:lvlJc w:val="left"/>
      <w:pPr>
        <w:ind w:left="1060" w:hanging="360"/>
      </w:pPr>
      <w:rPr>
        <w:rFonts w:hint="default"/>
        <w:color w:val="F28502"/>
        <w:u w:color="002060"/>
      </w:rPr>
    </w:lvl>
    <w:lvl w:ilvl="1" w:tplc="04070019" w:tentative="1">
      <w:start w:val="1"/>
      <w:numFmt w:val="lowerLetter"/>
      <w:lvlText w:val="%2."/>
      <w:lvlJc w:val="left"/>
      <w:pPr>
        <w:ind w:left="1780" w:hanging="360"/>
      </w:pPr>
    </w:lvl>
    <w:lvl w:ilvl="2" w:tplc="0407001B" w:tentative="1">
      <w:start w:val="1"/>
      <w:numFmt w:val="lowerRoman"/>
      <w:lvlText w:val="%3."/>
      <w:lvlJc w:val="right"/>
      <w:pPr>
        <w:ind w:left="2500" w:hanging="180"/>
      </w:pPr>
    </w:lvl>
    <w:lvl w:ilvl="3" w:tplc="0407000F" w:tentative="1">
      <w:start w:val="1"/>
      <w:numFmt w:val="decimal"/>
      <w:lvlText w:val="%4."/>
      <w:lvlJc w:val="left"/>
      <w:pPr>
        <w:ind w:left="3220" w:hanging="360"/>
      </w:pPr>
    </w:lvl>
    <w:lvl w:ilvl="4" w:tplc="04070019" w:tentative="1">
      <w:start w:val="1"/>
      <w:numFmt w:val="lowerLetter"/>
      <w:lvlText w:val="%5."/>
      <w:lvlJc w:val="left"/>
      <w:pPr>
        <w:ind w:left="3940" w:hanging="360"/>
      </w:pPr>
    </w:lvl>
    <w:lvl w:ilvl="5" w:tplc="0407001B" w:tentative="1">
      <w:start w:val="1"/>
      <w:numFmt w:val="lowerRoman"/>
      <w:lvlText w:val="%6."/>
      <w:lvlJc w:val="right"/>
      <w:pPr>
        <w:ind w:left="4660" w:hanging="180"/>
      </w:pPr>
    </w:lvl>
    <w:lvl w:ilvl="6" w:tplc="0407000F" w:tentative="1">
      <w:start w:val="1"/>
      <w:numFmt w:val="decimal"/>
      <w:lvlText w:val="%7."/>
      <w:lvlJc w:val="left"/>
      <w:pPr>
        <w:ind w:left="5380" w:hanging="360"/>
      </w:pPr>
    </w:lvl>
    <w:lvl w:ilvl="7" w:tplc="04070019" w:tentative="1">
      <w:start w:val="1"/>
      <w:numFmt w:val="lowerLetter"/>
      <w:lvlText w:val="%8."/>
      <w:lvlJc w:val="left"/>
      <w:pPr>
        <w:ind w:left="6100" w:hanging="360"/>
      </w:pPr>
    </w:lvl>
    <w:lvl w:ilvl="8" w:tplc="0407001B" w:tentative="1">
      <w:start w:val="1"/>
      <w:numFmt w:val="lowerRoman"/>
      <w:lvlText w:val="%9."/>
      <w:lvlJc w:val="right"/>
      <w:pPr>
        <w:ind w:left="6820" w:hanging="180"/>
      </w:pPr>
    </w:lvl>
  </w:abstractNum>
  <w:abstractNum w:abstractNumId="10" w15:restartNumberingAfterBreak="0">
    <w:nsid w:val="44E54F87"/>
    <w:multiLevelType w:val="hybridMultilevel"/>
    <w:tmpl w:val="10FE5D62"/>
    <w:lvl w:ilvl="0" w:tplc="4926A45C">
      <w:start w:val="1"/>
      <w:numFmt w:val="lowerLetter"/>
      <w:lvlText w:val="%1."/>
      <w:lvlJc w:val="left"/>
      <w:pPr>
        <w:ind w:left="720" w:hanging="360"/>
      </w:pPr>
      <w:rPr>
        <w:rFonts w:ascii="Calibri" w:hAnsi="Calibri" w:hint="default"/>
        <w:b w:val="0"/>
        <w:i w:val="0"/>
        <w:caps w:val="0"/>
        <w:strike w:val="0"/>
        <w:dstrike w:val="0"/>
        <w:vanish w:val="0"/>
        <w:color w:val="F28502"/>
        <w:vertAlign w:val="baseline"/>
      </w:rPr>
    </w:lvl>
    <w:lvl w:ilvl="1" w:tplc="BFF6BC90">
      <w:start w:val="1"/>
      <w:numFmt w:val="bullet"/>
      <w:lvlText w:val="o"/>
      <w:lvlJc w:val="left"/>
      <w:pPr>
        <w:ind w:left="1440" w:hanging="360"/>
      </w:pPr>
      <w:rPr>
        <w:rFonts w:ascii="Courier New" w:hAnsi="Courier New" w:cs="Courier New" w:hint="default"/>
      </w:rPr>
    </w:lvl>
    <w:lvl w:ilvl="2" w:tplc="7DA6CED8" w:tentative="1">
      <w:start w:val="1"/>
      <w:numFmt w:val="bullet"/>
      <w:lvlText w:val=""/>
      <w:lvlJc w:val="left"/>
      <w:pPr>
        <w:ind w:left="2160" w:hanging="360"/>
      </w:pPr>
      <w:rPr>
        <w:rFonts w:ascii="Wingdings" w:hAnsi="Wingdings" w:hint="default"/>
      </w:rPr>
    </w:lvl>
    <w:lvl w:ilvl="3" w:tplc="B91AA128" w:tentative="1">
      <w:start w:val="1"/>
      <w:numFmt w:val="bullet"/>
      <w:lvlText w:val=""/>
      <w:lvlJc w:val="left"/>
      <w:pPr>
        <w:ind w:left="2880" w:hanging="360"/>
      </w:pPr>
      <w:rPr>
        <w:rFonts w:ascii="Symbol" w:hAnsi="Symbol" w:hint="default"/>
      </w:rPr>
    </w:lvl>
    <w:lvl w:ilvl="4" w:tplc="18C80170" w:tentative="1">
      <w:start w:val="1"/>
      <w:numFmt w:val="bullet"/>
      <w:lvlText w:val="o"/>
      <w:lvlJc w:val="left"/>
      <w:pPr>
        <w:ind w:left="3600" w:hanging="360"/>
      </w:pPr>
      <w:rPr>
        <w:rFonts w:ascii="Courier New" w:hAnsi="Courier New" w:cs="Courier New" w:hint="default"/>
      </w:rPr>
    </w:lvl>
    <w:lvl w:ilvl="5" w:tplc="913881E4" w:tentative="1">
      <w:start w:val="1"/>
      <w:numFmt w:val="bullet"/>
      <w:lvlText w:val=""/>
      <w:lvlJc w:val="left"/>
      <w:pPr>
        <w:ind w:left="4320" w:hanging="360"/>
      </w:pPr>
      <w:rPr>
        <w:rFonts w:ascii="Wingdings" w:hAnsi="Wingdings" w:hint="default"/>
      </w:rPr>
    </w:lvl>
    <w:lvl w:ilvl="6" w:tplc="880A795E" w:tentative="1">
      <w:start w:val="1"/>
      <w:numFmt w:val="bullet"/>
      <w:lvlText w:val=""/>
      <w:lvlJc w:val="left"/>
      <w:pPr>
        <w:ind w:left="5040" w:hanging="360"/>
      </w:pPr>
      <w:rPr>
        <w:rFonts w:ascii="Symbol" w:hAnsi="Symbol" w:hint="default"/>
      </w:rPr>
    </w:lvl>
    <w:lvl w:ilvl="7" w:tplc="9850B470" w:tentative="1">
      <w:start w:val="1"/>
      <w:numFmt w:val="bullet"/>
      <w:lvlText w:val="o"/>
      <w:lvlJc w:val="left"/>
      <w:pPr>
        <w:ind w:left="5760" w:hanging="360"/>
      </w:pPr>
      <w:rPr>
        <w:rFonts w:ascii="Courier New" w:hAnsi="Courier New" w:cs="Courier New" w:hint="default"/>
      </w:rPr>
    </w:lvl>
    <w:lvl w:ilvl="8" w:tplc="DD5A482E" w:tentative="1">
      <w:start w:val="1"/>
      <w:numFmt w:val="bullet"/>
      <w:lvlText w:val=""/>
      <w:lvlJc w:val="left"/>
      <w:pPr>
        <w:ind w:left="6480" w:hanging="360"/>
      </w:pPr>
      <w:rPr>
        <w:rFonts w:ascii="Wingdings" w:hAnsi="Wingdings" w:hint="default"/>
      </w:rPr>
    </w:lvl>
  </w:abstractNum>
  <w:abstractNum w:abstractNumId="11" w15:restartNumberingAfterBreak="0">
    <w:nsid w:val="4A8A5AA5"/>
    <w:multiLevelType w:val="hybridMultilevel"/>
    <w:tmpl w:val="792E4604"/>
    <w:lvl w:ilvl="0" w:tplc="AE5C8B88">
      <w:start w:val="1"/>
      <w:numFmt w:val="bullet"/>
      <w:pStyle w:val="ISFAufzhlung11"/>
      <w:lvlText w:val=""/>
      <w:lvlJc w:val="left"/>
      <w:pPr>
        <w:ind w:left="1154" w:hanging="360"/>
      </w:pPr>
      <w:rPr>
        <w:rFonts w:ascii="Symbol" w:hAnsi="Symbol" w:hint="default"/>
        <w:color w:val="F28502"/>
      </w:rPr>
    </w:lvl>
    <w:lvl w:ilvl="1" w:tplc="04070003">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12" w15:restartNumberingAfterBreak="0">
    <w:nsid w:val="4E7472BA"/>
    <w:multiLevelType w:val="hybridMultilevel"/>
    <w:tmpl w:val="9FA05A96"/>
    <w:lvl w:ilvl="0" w:tplc="AE5C8B88">
      <w:start w:val="1"/>
      <w:numFmt w:val="lowerLetter"/>
      <w:pStyle w:val="ISFFlieAufzhlung115Ptav2"/>
      <w:lvlText w:val="(%1)"/>
      <w:lvlJc w:val="left"/>
      <w:pPr>
        <w:ind w:left="1230" w:hanging="360"/>
      </w:pPr>
      <w:rPr>
        <w:rFonts w:hint="default"/>
      </w:rPr>
    </w:lvl>
    <w:lvl w:ilvl="1" w:tplc="04070003" w:tentative="1">
      <w:start w:val="1"/>
      <w:numFmt w:val="lowerLetter"/>
      <w:lvlText w:val="%2."/>
      <w:lvlJc w:val="left"/>
      <w:pPr>
        <w:ind w:left="1950" w:hanging="360"/>
      </w:pPr>
    </w:lvl>
    <w:lvl w:ilvl="2" w:tplc="04070005" w:tentative="1">
      <w:start w:val="1"/>
      <w:numFmt w:val="lowerRoman"/>
      <w:lvlText w:val="%3."/>
      <w:lvlJc w:val="right"/>
      <w:pPr>
        <w:ind w:left="2670" w:hanging="180"/>
      </w:pPr>
    </w:lvl>
    <w:lvl w:ilvl="3" w:tplc="04070001" w:tentative="1">
      <w:start w:val="1"/>
      <w:numFmt w:val="decimal"/>
      <w:lvlText w:val="%4."/>
      <w:lvlJc w:val="left"/>
      <w:pPr>
        <w:ind w:left="3390" w:hanging="360"/>
      </w:pPr>
    </w:lvl>
    <w:lvl w:ilvl="4" w:tplc="04070003" w:tentative="1">
      <w:start w:val="1"/>
      <w:numFmt w:val="lowerLetter"/>
      <w:lvlText w:val="%5."/>
      <w:lvlJc w:val="left"/>
      <w:pPr>
        <w:ind w:left="4110" w:hanging="360"/>
      </w:pPr>
    </w:lvl>
    <w:lvl w:ilvl="5" w:tplc="04070005" w:tentative="1">
      <w:start w:val="1"/>
      <w:numFmt w:val="lowerRoman"/>
      <w:lvlText w:val="%6."/>
      <w:lvlJc w:val="right"/>
      <w:pPr>
        <w:ind w:left="4830" w:hanging="180"/>
      </w:pPr>
    </w:lvl>
    <w:lvl w:ilvl="6" w:tplc="04070001" w:tentative="1">
      <w:start w:val="1"/>
      <w:numFmt w:val="decimal"/>
      <w:lvlText w:val="%7."/>
      <w:lvlJc w:val="left"/>
      <w:pPr>
        <w:ind w:left="5550" w:hanging="360"/>
      </w:pPr>
    </w:lvl>
    <w:lvl w:ilvl="7" w:tplc="04070003" w:tentative="1">
      <w:start w:val="1"/>
      <w:numFmt w:val="lowerLetter"/>
      <w:lvlText w:val="%8."/>
      <w:lvlJc w:val="left"/>
      <w:pPr>
        <w:ind w:left="6270" w:hanging="360"/>
      </w:pPr>
    </w:lvl>
    <w:lvl w:ilvl="8" w:tplc="04070005" w:tentative="1">
      <w:start w:val="1"/>
      <w:numFmt w:val="lowerRoman"/>
      <w:lvlText w:val="%9."/>
      <w:lvlJc w:val="right"/>
      <w:pPr>
        <w:ind w:left="6990" w:hanging="180"/>
      </w:pPr>
    </w:lvl>
  </w:abstractNum>
  <w:abstractNum w:abstractNumId="13" w15:restartNumberingAfterBreak="0">
    <w:nsid w:val="57A63978"/>
    <w:multiLevelType w:val="hybridMultilevel"/>
    <w:tmpl w:val="0974FB1A"/>
    <w:lvl w:ilvl="0" w:tplc="9C305294">
      <w:start w:val="1"/>
      <w:numFmt w:val="bullet"/>
      <w:pStyle w:val="ISFFlietextAufzhlung-"/>
      <w:lvlText w:val="-"/>
      <w:lvlJc w:val="left"/>
      <w:pPr>
        <w:ind w:left="720" w:hanging="360"/>
      </w:pPr>
      <w:rPr>
        <w:rFonts w:ascii="Calibri" w:eastAsiaTheme="minorHAnsi" w:hAnsi="Calibri" w:cstheme="minorBidi" w:hint="default"/>
      </w:rPr>
    </w:lvl>
    <w:lvl w:ilvl="1" w:tplc="04070003">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14" w15:restartNumberingAfterBreak="0">
    <w:nsid w:val="585B5A5A"/>
    <w:multiLevelType w:val="hybridMultilevel"/>
    <w:tmpl w:val="C1B4AAA0"/>
    <w:lvl w:ilvl="0" w:tplc="9E5CB04C">
      <w:start w:val="1"/>
      <w:numFmt w:val="decimal"/>
      <w:lvlText w:val="(%1)"/>
      <w:lvlJc w:val="left"/>
      <w:pPr>
        <w:ind w:left="644" w:hanging="360"/>
      </w:pPr>
      <w:rPr>
        <w:rFonts w:eastAsia="Calibri" w:hint="default"/>
        <w:b w:val="0"/>
        <w:i/>
        <w:sz w:val="22"/>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5" w15:restartNumberingAfterBreak="0">
    <w:nsid w:val="592D53FB"/>
    <w:multiLevelType w:val="hybridMultilevel"/>
    <w:tmpl w:val="E70A248E"/>
    <w:lvl w:ilvl="0" w:tplc="A95E1048">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6" w15:restartNumberingAfterBreak="0">
    <w:nsid w:val="5E065F93"/>
    <w:multiLevelType w:val="hybridMultilevel"/>
    <w:tmpl w:val="E2544904"/>
    <w:lvl w:ilvl="0" w:tplc="BD862F06">
      <w:start w:val="1"/>
      <w:numFmt w:val="bullet"/>
      <w:pStyle w:val="ISFFlieAufzhlungSymbol"/>
      <w:lvlText w:val=""/>
      <w:lvlJc w:val="left"/>
      <w:pPr>
        <w:ind w:left="1154" w:hanging="360"/>
      </w:pPr>
      <w:rPr>
        <w:rFonts w:ascii="Wingdings 2" w:hAnsi="Wingdings 2"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F5A4F59"/>
    <w:multiLevelType w:val="multilevel"/>
    <w:tmpl w:val="0A5CA91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0056317"/>
    <w:multiLevelType w:val="hybridMultilevel"/>
    <w:tmpl w:val="6FDE0196"/>
    <w:lvl w:ilvl="0" w:tplc="7CC8AB78">
      <w:start w:val="1"/>
      <w:numFmt w:val="bullet"/>
      <w:pStyle w:val="FormatvorlageISFFlieAufzhlungfett115pt6ptnachDS136ptvo"/>
      <w:lvlText w:val=""/>
      <w:lvlJc w:val="left"/>
      <w:pPr>
        <w:ind w:left="1353" w:hanging="360"/>
      </w:pPr>
      <w:rPr>
        <w:rFonts w:ascii="Wingdings 2" w:hAnsi="Wingdings 2" w:hint="default"/>
        <w:color w:val="auto"/>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0573267"/>
    <w:multiLevelType w:val="hybridMultilevel"/>
    <w:tmpl w:val="5B3EEF9C"/>
    <w:lvl w:ilvl="0" w:tplc="F07A21D0">
      <w:start w:val="1"/>
      <w:numFmt w:val="lowerLetter"/>
      <w:pStyle w:val="ISFTabelleAufzhlung11pt1ptnach2a"/>
      <w:lvlText w:val="%1."/>
      <w:lvlJc w:val="left"/>
      <w:pPr>
        <w:ind w:left="1040" w:hanging="360"/>
      </w:pPr>
      <w:rPr>
        <w:rFonts w:hint="default"/>
        <w:color w:val="F28502"/>
        <w:u w:color="002060"/>
      </w:rPr>
    </w:lvl>
    <w:lvl w:ilvl="1" w:tplc="04070019" w:tentative="1">
      <w:start w:val="1"/>
      <w:numFmt w:val="lowerLetter"/>
      <w:lvlText w:val="%2."/>
      <w:lvlJc w:val="left"/>
      <w:pPr>
        <w:ind w:left="1760" w:hanging="360"/>
      </w:pPr>
    </w:lvl>
    <w:lvl w:ilvl="2" w:tplc="0407001B" w:tentative="1">
      <w:start w:val="1"/>
      <w:numFmt w:val="lowerRoman"/>
      <w:lvlText w:val="%3."/>
      <w:lvlJc w:val="right"/>
      <w:pPr>
        <w:ind w:left="2480" w:hanging="180"/>
      </w:pPr>
    </w:lvl>
    <w:lvl w:ilvl="3" w:tplc="0407000F" w:tentative="1">
      <w:start w:val="1"/>
      <w:numFmt w:val="decimal"/>
      <w:lvlText w:val="%4."/>
      <w:lvlJc w:val="left"/>
      <w:pPr>
        <w:ind w:left="3200" w:hanging="360"/>
      </w:pPr>
    </w:lvl>
    <w:lvl w:ilvl="4" w:tplc="04070019" w:tentative="1">
      <w:start w:val="1"/>
      <w:numFmt w:val="lowerLetter"/>
      <w:lvlText w:val="%5."/>
      <w:lvlJc w:val="left"/>
      <w:pPr>
        <w:ind w:left="3920" w:hanging="360"/>
      </w:pPr>
    </w:lvl>
    <w:lvl w:ilvl="5" w:tplc="0407001B" w:tentative="1">
      <w:start w:val="1"/>
      <w:numFmt w:val="lowerRoman"/>
      <w:lvlText w:val="%6."/>
      <w:lvlJc w:val="right"/>
      <w:pPr>
        <w:ind w:left="4640" w:hanging="180"/>
      </w:pPr>
    </w:lvl>
    <w:lvl w:ilvl="6" w:tplc="0407000F" w:tentative="1">
      <w:start w:val="1"/>
      <w:numFmt w:val="decimal"/>
      <w:lvlText w:val="%7."/>
      <w:lvlJc w:val="left"/>
      <w:pPr>
        <w:ind w:left="5360" w:hanging="360"/>
      </w:pPr>
    </w:lvl>
    <w:lvl w:ilvl="7" w:tplc="04070019" w:tentative="1">
      <w:start w:val="1"/>
      <w:numFmt w:val="lowerLetter"/>
      <w:lvlText w:val="%8."/>
      <w:lvlJc w:val="left"/>
      <w:pPr>
        <w:ind w:left="6080" w:hanging="360"/>
      </w:pPr>
    </w:lvl>
    <w:lvl w:ilvl="8" w:tplc="0407001B" w:tentative="1">
      <w:start w:val="1"/>
      <w:numFmt w:val="lowerRoman"/>
      <w:lvlText w:val="%9."/>
      <w:lvlJc w:val="right"/>
      <w:pPr>
        <w:ind w:left="6800" w:hanging="180"/>
      </w:pPr>
    </w:lvl>
  </w:abstractNum>
  <w:abstractNum w:abstractNumId="20" w15:restartNumberingAfterBreak="0">
    <w:nsid w:val="60FD1B35"/>
    <w:multiLevelType w:val="multilevel"/>
    <w:tmpl w:val="AC92EE32"/>
    <w:styleLink w:val="Formatvorlage1"/>
    <w:lvl w:ilvl="0">
      <w:start w:val="1"/>
      <w:numFmt w:val="upperLetter"/>
      <w:lvlText w:val="%1)"/>
      <w:lvlJc w:val="left"/>
      <w:pPr>
        <w:ind w:left="75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8CC1611"/>
    <w:multiLevelType w:val="hybridMultilevel"/>
    <w:tmpl w:val="680863DC"/>
    <w:lvl w:ilvl="0" w:tplc="F2C4F0AE">
      <w:start w:val="1"/>
      <w:numFmt w:val="bullet"/>
      <w:pStyle w:val="ISFFlieAufzhlungfett115pt6ptnachDS138ptvor"/>
      <w:lvlText w:val=""/>
      <w:lvlJc w:val="left"/>
      <w:pPr>
        <w:ind w:left="1353" w:hanging="360"/>
      </w:pPr>
      <w:rPr>
        <w:rFonts w:ascii="Wingdings 2" w:hAnsi="Wingdings 2" w:hint="default"/>
        <w:color w:val="auto"/>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A0D4345"/>
    <w:multiLevelType w:val="hybridMultilevel"/>
    <w:tmpl w:val="292E4710"/>
    <w:lvl w:ilvl="0" w:tplc="C7DCF41E">
      <w:start w:val="1"/>
      <w:numFmt w:val="decimal"/>
      <w:pStyle w:val="ISFAufzhlunga115pt6ptnachDS13"/>
      <w:lvlText w:val="%1)"/>
      <w:lvlJc w:val="left"/>
      <w:pPr>
        <w:ind w:left="1721" w:hanging="360"/>
      </w:pPr>
      <w:rPr>
        <w:rFonts w:ascii="Calibri" w:eastAsia="Calibri" w:hAnsi="Calibri" w:cs="Calibri"/>
        <w:b w:val="0"/>
        <w:i w:val="0"/>
        <w:color w:val="auto"/>
      </w:rPr>
    </w:lvl>
    <w:lvl w:ilvl="1" w:tplc="04070019" w:tentative="1">
      <w:start w:val="1"/>
      <w:numFmt w:val="lowerLetter"/>
      <w:lvlText w:val="%2."/>
      <w:lvlJc w:val="left"/>
      <w:pPr>
        <w:ind w:left="2441" w:hanging="360"/>
      </w:pPr>
    </w:lvl>
    <w:lvl w:ilvl="2" w:tplc="0407001B" w:tentative="1">
      <w:start w:val="1"/>
      <w:numFmt w:val="lowerRoman"/>
      <w:lvlText w:val="%3."/>
      <w:lvlJc w:val="right"/>
      <w:pPr>
        <w:ind w:left="3161" w:hanging="180"/>
      </w:pPr>
    </w:lvl>
    <w:lvl w:ilvl="3" w:tplc="0407000F" w:tentative="1">
      <w:start w:val="1"/>
      <w:numFmt w:val="decimal"/>
      <w:lvlText w:val="%4."/>
      <w:lvlJc w:val="left"/>
      <w:pPr>
        <w:ind w:left="3881" w:hanging="360"/>
      </w:pPr>
    </w:lvl>
    <w:lvl w:ilvl="4" w:tplc="04070019" w:tentative="1">
      <w:start w:val="1"/>
      <w:numFmt w:val="lowerLetter"/>
      <w:lvlText w:val="%5."/>
      <w:lvlJc w:val="left"/>
      <w:pPr>
        <w:ind w:left="4601" w:hanging="360"/>
      </w:pPr>
    </w:lvl>
    <w:lvl w:ilvl="5" w:tplc="0407001B" w:tentative="1">
      <w:start w:val="1"/>
      <w:numFmt w:val="lowerRoman"/>
      <w:lvlText w:val="%6."/>
      <w:lvlJc w:val="right"/>
      <w:pPr>
        <w:ind w:left="5321" w:hanging="180"/>
      </w:pPr>
    </w:lvl>
    <w:lvl w:ilvl="6" w:tplc="0407000F" w:tentative="1">
      <w:start w:val="1"/>
      <w:numFmt w:val="decimal"/>
      <w:lvlText w:val="%7."/>
      <w:lvlJc w:val="left"/>
      <w:pPr>
        <w:ind w:left="6041" w:hanging="360"/>
      </w:pPr>
    </w:lvl>
    <w:lvl w:ilvl="7" w:tplc="04070019" w:tentative="1">
      <w:start w:val="1"/>
      <w:numFmt w:val="lowerLetter"/>
      <w:lvlText w:val="%8."/>
      <w:lvlJc w:val="left"/>
      <w:pPr>
        <w:ind w:left="6761" w:hanging="360"/>
      </w:pPr>
    </w:lvl>
    <w:lvl w:ilvl="8" w:tplc="0407001B" w:tentative="1">
      <w:start w:val="1"/>
      <w:numFmt w:val="lowerRoman"/>
      <w:lvlText w:val="%9."/>
      <w:lvlJc w:val="right"/>
      <w:pPr>
        <w:ind w:left="7481" w:hanging="180"/>
      </w:pPr>
    </w:lvl>
  </w:abstractNum>
  <w:abstractNum w:abstractNumId="23" w15:restartNumberingAfterBreak="0">
    <w:nsid w:val="6AC83B33"/>
    <w:multiLevelType w:val="hybridMultilevel"/>
    <w:tmpl w:val="3B9643B6"/>
    <w:lvl w:ilvl="0" w:tplc="1C0C6404">
      <w:start w:val="1"/>
      <w:numFmt w:val="lowerLetter"/>
      <w:pStyle w:val="ISFTabelleAufzhlung11pt1ptnach3a"/>
      <w:lvlText w:val="%1."/>
      <w:lvlJc w:val="left"/>
      <w:pPr>
        <w:ind w:left="1060" w:hanging="360"/>
      </w:pPr>
      <w:rPr>
        <w:rFonts w:hint="default"/>
        <w:color w:val="F28502"/>
        <w:u w:color="002060"/>
      </w:rPr>
    </w:lvl>
    <w:lvl w:ilvl="1" w:tplc="04070019" w:tentative="1">
      <w:start w:val="1"/>
      <w:numFmt w:val="lowerLetter"/>
      <w:lvlText w:val="%2."/>
      <w:lvlJc w:val="left"/>
      <w:pPr>
        <w:ind w:left="1780" w:hanging="360"/>
      </w:pPr>
    </w:lvl>
    <w:lvl w:ilvl="2" w:tplc="0407001B" w:tentative="1">
      <w:start w:val="1"/>
      <w:numFmt w:val="lowerRoman"/>
      <w:lvlText w:val="%3."/>
      <w:lvlJc w:val="right"/>
      <w:pPr>
        <w:ind w:left="2500" w:hanging="180"/>
      </w:pPr>
    </w:lvl>
    <w:lvl w:ilvl="3" w:tplc="0407000F" w:tentative="1">
      <w:start w:val="1"/>
      <w:numFmt w:val="decimal"/>
      <w:lvlText w:val="%4."/>
      <w:lvlJc w:val="left"/>
      <w:pPr>
        <w:ind w:left="3220" w:hanging="360"/>
      </w:pPr>
    </w:lvl>
    <w:lvl w:ilvl="4" w:tplc="04070019" w:tentative="1">
      <w:start w:val="1"/>
      <w:numFmt w:val="lowerLetter"/>
      <w:lvlText w:val="%5."/>
      <w:lvlJc w:val="left"/>
      <w:pPr>
        <w:ind w:left="3940" w:hanging="360"/>
      </w:pPr>
    </w:lvl>
    <w:lvl w:ilvl="5" w:tplc="0407001B" w:tentative="1">
      <w:start w:val="1"/>
      <w:numFmt w:val="lowerRoman"/>
      <w:lvlText w:val="%6."/>
      <w:lvlJc w:val="right"/>
      <w:pPr>
        <w:ind w:left="4660" w:hanging="180"/>
      </w:pPr>
    </w:lvl>
    <w:lvl w:ilvl="6" w:tplc="0407000F" w:tentative="1">
      <w:start w:val="1"/>
      <w:numFmt w:val="decimal"/>
      <w:lvlText w:val="%7."/>
      <w:lvlJc w:val="left"/>
      <w:pPr>
        <w:ind w:left="5380" w:hanging="360"/>
      </w:pPr>
    </w:lvl>
    <w:lvl w:ilvl="7" w:tplc="04070019" w:tentative="1">
      <w:start w:val="1"/>
      <w:numFmt w:val="lowerLetter"/>
      <w:lvlText w:val="%8."/>
      <w:lvlJc w:val="left"/>
      <w:pPr>
        <w:ind w:left="6100" w:hanging="360"/>
      </w:pPr>
    </w:lvl>
    <w:lvl w:ilvl="8" w:tplc="0407001B" w:tentative="1">
      <w:start w:val="1"/>
      <w:numFmt w:val="lowerRoman"/>
      <w:lvlText w:val="%9."/>
      <w:lvlJc w:val="right"/>
      <w:pPr>
        <w:ind w:left="6820" w:hanging="180"/>
      </w:pPr>
    </w:lvl>
  </w:abstractNum>
  <w:abstractNum w:abstractNumId="24" w15:restartNumberingAfterBreak="0">
    <w:nsid w:val="6C7B7DFC"/>
    <w:multiLevelType w:val="hybridMultilevel"/>
    <w:tmpl w:val="8F24E53C"/>
    <w:lvl w:ilvl="0" w:tplc="BD0E573A">
      <w:start w:val="1"/>
      <w:numFmt w:val="bullet"/>
      <w:pStyle w:val="ISFTabelleAufzhlung10pt1ptnach"/>
      <w:lvlText w:val=""/>
      <w:lvlJc w:val="left"/>
      <w:pPr>
        <w:ind w:left="720" w:hanging="360"/>
      </w:pPr>
      <w:rPr>
        <w:rFonts w:ascii="Symbol" w:hAnsi="Symbol" w:hint="default"/>
        <w:color w:val="F28502"/>
      </w:rPr>
    </w:lvl>
    <w:lvl w:ilvl="1" w:tplc="FB3A75C8">
      <w:numFmt w:val="bullet"/>
      <w:lvlText w:val="-"/>
      <w:lvlJc w:val="left"/>
      <w:pPr>
        <w:ind w:left="1440" w:hanging="360"/>
      </w:pPr>
      <w:rPr>
        <w:rFonts w:ascii="Arial" w:eastAsia="Calibri" w:hAnsi="Arial" w:cs="Arial" w:hint="default"/>
      </w:rPr>
    </w:lvl>
    <w:lvl w:ilvl="2" w:tplc="7DA6CED8" w:tentative="1">
      <w:start w:val="1"/>
      <w:numFmt w:val="bullet"/>
      <w:lvlText w:val=""/>
      <w:lvlJc w:val="left"/>
      <w:pPr>
        <w:ind w:left="2160" w:hanging="360"/>
      </w:pPr>
      <w:rPr>
        <w:rFonts w:ascii="Wingdings" w:hAnsi="Wingdings" w:hint="default"/>
      </w:rPr>
    </w:lvl>
    <w:lvl w:ilvl="3" w:tplc="B91AA128" w:tentative="1">
      <w:start w:val="1"/>
      <w:numFmt w:val="bullet"/>
      <w:lvlText w:val=""/>
      <w:lvlJc w:val="left"/>
      <w:pPr>
        <w:ind w:left="2880" w:hanging="360"/>
      </w:pPr>
      <w:rPr>
        <w:rFonts w:ascii="Symbol" w:hAnsi="Symbol" w:hint="default"/>
      </w:rPr>
    </w:lvl>
    <w:lvl w:ilvl="4" w:tplc="18C80170" w:tentative="1">
      <w:start w:val="1"/>
      <w:numFmt w:val="bullet"/>
      <w:lvlText w:val="o"/>
      <w:lvlJc w:val="left"/>
      <w:pPr>
        <w:ind w:left="3600" w:hanging="360"/>
      </w:pPr>
      <w:rPr>
        <w:rFonts w:ascii="Courier New" w:hAnsi="Courier New" w:cs="Courier New" w:hint="default"/>
      </w:rPr>
    </w:lvl>
    <w:lvl w:ilvl="5" w:tplc="913881E4" w:tentative="1">
      <w:start w:val="1"/>
      <w:numFmt w:val="bullet"/>
      <w:lvlText w:val=""/>
      <w:lvlJc w:val="left"/>
      <w:pPr>
        <w:ind w:left="4320" w:hanging="360"/>
      </w:pPr>
      <w:rPr>
        <w:rFonts w:ascii="Wingdings" w:hAnsi="Wingdings" w:hint="default"/>
      </w:rPr>
    </w:lvl>
    <w:lvl w:ilvl="6" w:tplc="880A795E" w:tentative="1">
      <w:start w:val="1"/>
      <w:numFmt w:val="bullet"/>
      <w:lvlText w:val=""/>
      <w:lvlJc w:val="left"/>
      <w:pPr>
        <w:ind w:left="5040" w:hanging="360"/>
      </w:pPr>
      <w:rPr>
        <w:rFonts w:ascii="Symbol" w:hAnsi="Symbol" w:hint="default"/>
      </w:rPr>
    </w:lvl>
    <w:lvl w:ilvl="7" w:tplc="9850B470" w:tentative="1">
      <w:start w:val="1"/>
      <w:numFmt w:val="bullet"/>
      <w:lvlText w:val="o"/>
      <w:lvlJc w:val="left"/>
      <w:pPr>
        <w:ind w:left="5760" w:hanging="360"/>
      </w:pPr>
      <w:rPr>
        <w:rFonts w:ascii="Courier New" w:hAnsi="Courier New" w:cs="Courier New" w:hint="default"/>
      </w:rPr>
    </w:lvl>
    <w:lvl w:ilvl="8" w:tplc="DD5A482E" w:tentative="1">
      <w:start w:val="1"/>
      <w:numFmt w:val="bullet"/>
      <w:lvlText w:val=""/>
      <w:lvlJc w:val="left"/>
      <w:pPr>
        <w:ind w:left="6480" w:hanging="360"/>
      </w:pPr>
      <w:rPr>
        <w:rFonts w:ascii="Wingdings" w:hAnsi="Wingdings" w:hint="default"/>
      </w:rPr>
    </w:lvl>
  </w:abstractNum>
  <w:abstractNum w:abstractNumId="25" w15:restartNumberingAfterBreak="0">
    <w:nsid w:val="740E17AA"/>
    <w:multiLevelType w:val="hybridMultilevel"/>
    <w:tmpl w:val="2946E2DE"/>
    <w:lvl w:ilvl="0" w:tplc="156C1152">
      <w:start w:val="1"/>
      <w:numFmt w:val="lowerLetter"/>
      <w:pStyle w:val="ISFTabelleAufzhlung11pt1ptnach5a"/>
      <w:lvlText w:val="%1."/>
      <w:lvlJc w:val="left"/>
      <w:pPr>
        <w:ind w:left="1060" w:hanging="360"/>
      </w:pPr>
      <w:rPr>
        <w:rFonts w:hint="default"/>
        <w:color w:val="F28502"/>
        <w:u w:color="002060"/>
      </w:rPr>
    </w:lvl>
    <w:lvl w:ilvl="1" w:tplc="04070019" w:tentative="1">
      <w:start w:val="1"/>
      <w:numFmt w:val="lowerLetter"/>
      <w:lvlText w:val="%2."/>
      <w:lvlJc w:val="left"/>
      <w:pPr>
        <w:ind w:left="1780" w:hanging="360"/>
      </w:pPr>
    </w:lvl>
    <w:lvl w:ilvl="2" w:tplc="0407001B" w:tentative="1">
      <w:start w:val="1"/>
      <w:numFmt w:val="lowerRoman"/>
      <w:lvlText w:val="%3."/>
      <w:lvlJc w:val="right"/>
      <w:pPr>
        <w:ind w:left="2500" w:hanging="180"/>
      </w:pPr>
    </w:lvl>
    <w:lvl w:ilvl="3" w:tplc="0407000F" w:tentative="1">
      <w:start w:val="1"/>
      <w:numFmt w:val="decimal"/>
      <w:lvlText w:val="%4."/>
      <w:lvlJc w:val="left"/>
      <w:pPr>
        <w:ind w:left="3220" w:hanging="360"/>
      </w:pPr>
    </w:lvl>
    <w:lvl w:ilvl="4" w:tplc="04070019" w:tentative="1">
      <w:start w:val="1"/>
      <w:numFmt w:val="lowerLetter"/>
      <w:lvlText w:val="%5."/>
      <w:lvlJc w:val="left"/>
      <w:pPr>
        <w:ind w:left="3940" w:hanging="360"/>
      </w:pPr>
    </w:lvl>
    <w:lvl w:ilvl="5" w:tplc="0407001B" w:tentative="1">
      <w:start w:val="1"/>
      <w:numFmt w:val="lowerRoman"/>
      <w:lvlText w:val="%6."/>
      <w:lvlJc w:val="right"/>
      <w:pPr>
        <w:ind w:left="4660" w:hanging="180"/>
      </w:pPr>
    </w:lvl>
    <w:lvl w:ilvl="6" w:tplc="0407000F" w:tentative="1">
      <w:start w:val="1"/>
      <w:numFmt w:val="decimal"/>
      <w:lvlText w:val="%7."/>
      <w:lvlJc w:val="left"/>
      <w:pPr>
        <w:ind w:left="5380" w:hanging="360"/>
      </w:pPr>
    </w:lvl>
    <w:lvl w:ilvl="7" w:tplc="04070019" w:tentative="1">
      <w:start w:val="1"/>
      <w:numFmt w:val="lowerLetter"/>
      <w:lvlText w:val="%8."/>
      <w:lvlJc w:val="left"/>
      <w:pPr>
        <w:ind w:left="6100" w:hanging="360"/>
      </w:pPr>
    </w:lvl>
    <w:lvl w:ilvl="8" w:tplc="0407001B" w:tentative="1">
      <w:start w:val="1"/>
      <w:numFmt w:val="lowerRoman"/>
      <w:lvlText w:val="%9."/>
      <w:lvlJc w:val="right"/>
      <w:pPr>
        <w:ind w:left="6820" w:hanging="180"/>
      </w:pPr>
    </w:lvl>
  </w:abstractNum>
  <w:abstractNum w:abstractNumId="26" w15:restartNumberingAfterBreak="0">
    <w:nsid w:val="75B5793E"/>
    <w:multiLevelType w:val="hybridMultilevel"/>
    <w:tmpl w:val="F516DE92"/>
    <w:lvl w:ilvl="0" w:tplc="4B64B010">
      <w:start w:val="6"/>
      <w:numFmt w:val="bullet"/>
      <w:lvlText w:val="-"/>
      <w:lvlJc w:val="left"/>
      <w:pPr>
        <w:ind w:left="700" w:hanging="360"/>
      </w:pPr>
      <w:rPr>
        <w:rFonts w:ascii="Calibri" w:eastAsia="Calibri" w:hAnsi="Calibri" w:cs="Calibri" w:hint="default"/>
      </w:rPr>
    </w:lvl>
    <w:lvl w:ilvl="1" w:tplc="04070003" w:tentative="1">
      <w:start w:val="1"/>
      <w:numFmt w:val="bullet"/>
      <w:lvlText w:val="o"/>
      <w:lvlJc w:val="left"/>
      <w:pPr>
        <w:ind w:left="1420" w:hanging="360"/>
      </w:pPr>
      <w:rPr>
        <w:rFonts w:ascii="Courier New" w:hAnsi="Courier New" w:cs="Courier New" w:hint="default"/>
      </w:rPr>
    </w:lvl>
    <w:lvl w:ilvl="2" w:tplc="04070005" w:tentative="1">
      <w:start w:val="1"/>
      <w:numFmt w:val="bullet"/>
      <w:lvlText w:val=""/>
      <w:lvlJc w:val="left"/>
      <w:pPr>
        <w:ind w:left="2140" w:hanging="360"/>
      </w:pPr>
      <w:rPr>
        <w:rFonts w:ascii="Wingdings" w:hAnsi="Wingdings" w:hint="default"/>
      </w:rPr>
    </w:lvl>
    <w:lvl w:ilvl="3" w:tplc="04070001" w:tentative="1">
      <w:start w:val="1"/>
      <w:numFmt w:val="bullet"/>
      <w:lvlText w:val=""/>
      <w:lvlJc w:val="left"/>
      <w:pPr>
        <w:ind w:left="2860" w:hanging="360"/>
      </w:pPr>
      <w:rPr>
        <w:rFonts w:ascii="Symbol" w:hAnsi="Symbol" w:hint="default"/>
      </w:rPr>
    </w:lvl>
    <w:lvl w:ilvl="4" w:tplc="04070003" w:tentative="1">
      <w:start w:val="1"/>
      <w:numFmt w:val="bullet"/>
      <w:lvlText w:val="o"/>
      <w:lvlJc w:val="left"/>
      <w:pPr>
        <w:ind w:left="3580" w:hanging="360"/>
      </w:pPr>
      <w:rPr>
        <w:rFonts w:ascii="Courier New" w:hAnsi="Courier New" w:cs="Courier New" w:hint="default"/>
      </w:rPr>
    </w:lvl>
    <w:lvl w:ilvl="5" w:tplc="04070005" w:tentative="1">
      <w:start w:val="1"/>
      <w:numFmt w:val="bullet"/>
      <w:lvlText w:val=""/>
      <w:lvlJc w:val="left"/>
      <w:pPr>
        <w:ind w:left="4300" w:hanging="360"/>
      </w:pPr>
      <w:rPr>
        <w:rFonts w:ascii="Wingdings" w:hAnsi="Wingdings" w:hint="default"/>
      </w:rPr>
    </w:lvl>
    <w:lvl w:ilvl="6" w:tplc="04070001" w:tentative="1">
      <w:start w:val="1"/>
      <w:numFmt w:val="bullet"/>
      <w:lvlText w:val=""/>
      <w:lvlJc w:val="left"/>
      <w:pPr>
        <w:ind w:left="5020" w:hanging="360"/>
      </w:pPr>
      <w:rPr>
        <w:rFonts w:ascii="Symbol" w:hAnsi="Symbol" w:hint="default"/>
      </w:rPr>
    </w:lvl>
    <w:lvl w:ilvl="7" w:tplc="04070003" w:tentative="1">
      <w:start w:val="1"/>
      <w:numFmt w:val="bullet"/>
      <w:lvlText w:val="o"/>
      <w:lvlJc w:val="left"/>
      <w:pPr>
        <w:ind w:left="5740" w:hanging="360"/>
      </w:pPr>
      <w:rPr>
        <w:rFonts w:ascii="Courier New" w:hAnsi="Courier New" w:cs="Courier New" w:hint="default"/>
      </w:rPr>
    </w:lvl>
    <w:lvl w:ilvl="8" w:tplc="04070005" w:tentative="1">
      <w:start w:val="1"/>
      <w:numFmt w:val="bullet"/>
      <w:lvlText w:val=""/>
      <w:lvlJc w:val="left"/>
      <w:pPr>
        <w:ind w:left="6460" w:hanging="360"/>
      </w:pPr>
      <w:rPr>
        <w:rFonts w:ascii="Wingdings" w:hAnsi="Wingdings" w:hint="default"/>
      </w:rPr>
    </w:lvl>
  </w:abstractNum>
  <w:abstractNum w:abstractNumId="27" w15:restartNumberingAfterBreak="0">
    <w:nsid w:val="76840255"/>
    <w:multiLevelType w:val="hybridMultilevel"/>
    <w:tmpl w:val="9550C690"/>
    <w:lvl w:ilvl="0" w:tplc="0AF0D96A">
      <w:start w:val="1"/>
      <w:numFmt w:val="lowerLetter"/>
      <w:pStyle w:val="ISFTabelleAufzhlung11pt1ptnach"/>
      <w:lvlText w:val="%1."/>
      <w:lvlJc w:val="left"/>
      <w:pPr>
        <w:ind w:left="1069" w:hanging="360"/>
      </w:pPr>
      <w:rPr>
        <w:rFonts w:hint="default"/>
        <w:color w:val="F28502"/>
        <w:u w:color="002060"/>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8" w15:restartNumberingAfterBreak="0">
    <w:nsid w:val="77461C62"/>
    <w:multiLevelType w:val="hybridMultilevel"/>
    <w:tmpl w:val="0560A296"/>
    <w:lvl w:ilvl="0" w:tplc="438A51D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4736252">
    <w:abstractNumId w:val="4"/>
  </w:num>
  <w:num w:numId="2" w16cid:durableId="1469741396">
    <w:abstractNumId w:val="2"/>
  </w:num>
  <w:num w:numId="3" w16cid:durableId="206376712">
    <w:abstractNumId w:val="4"/>
  </w:num>
  <w:num w:numId="4" w16cid:durableId="318651346">
    <w:abstractNumId w:val="17"/>
  </w:num>
  <w:num w:numId="5" w16cid:durableId="1550651468">
    <w:abstractNumId w:val="16"/>
  </w:num>
  <w:num w:numId="6" w16cid:durableId="1870487161">
    <w:abstractNumId w:val="11"/>
  </w:num>
  <w:num w:numId="7" w16cid:durableId="377902409">
    <w:abstractNumId w:val="5"/>
  </w:num>
  <w:num w:numId="8" w16cid:durableId="2138181888">
    <w:abstractNumId w:val="12"/>
  </w:num>
  <w:num w:numId="9" w16cid:durableId="837385740">
    <w:abstractNumId w:val="13"/>
  </w:num>
  <w:num w:numId="10" w16cid:durableId="1774670257">
    <w:abstractNumId w:val="24"/>
  </w:num>
  <w:num w:numId="11" w16cid:durableId="644621886">
    <w:abstractNumId w:val="20"/>
  </w:num>
  <w:num w:numId="12" w16cid:durableId="680357391">
    <w:abstractNumId w:val="22"/>
  </w:num>
  <w:num w:numId="13" w16cid:durableId="1936088892">
    <w:abstractNumId w:val="18"/>
  </w:num>
  <w:num w:numId="14" w16cid:durableId="1066415094">
    <w:abstractNumId w:val="21"/>
  </w:num>
  <w:num w:numId="15" w16cid:durableId="1012101866">
    <w:abstractNumId w:val="3"/>
  </w:num>
  <w:num w:numId="16" w16cid:durableId="2091464013">
    <w:abstractNumId w:val="1"/>
  </w:num>
  <w:num w:numId="17" w16cid:durableId="1153982343">
    <w:abstractNumId w:val="10"/>
  </w:num>
  <w:num w:numId="18" w16cid:durableId="91127138">
    <w:abstractNumId w:val="8"/>
  </w:num>
  <w:num w:numId="19" w16cid:durableId="887036830">
    <w:abstractNumId w:val="27"/>
  </w:num>
  <w:num w:numId="20" w16cid:durableId="2096122125">
    <w:abstractNumId w:val="19"/>
  </w:num>
  <w:num w:numId="21" w16cid:durableId="2122995611">
    <w:abstractNumId w:val="23"/>
  </w:num>
  <w:num w:numId="22" w16cid:durableId="1659306890">
    <w:abstractNumId w:val="0"/>
  </w:num>
  <w:num w:numId="23" w16cid:durableId="1618877159">
    <w:abstractNumId w:val="25"/>
  </w:num>
  <w:num w:numId="24" w16cid:durableId="1558471334">
    <w:abstractNumId w:val="9"/>
  </w:num>
  <w:num w:numId="25" w16cid:durableId="54209303">
    <w:abstractNumId w:val="7"/>
  </w:num>
  <w:num w:numId="26" w16cid:durableId="2065787722">
    <w:abstractNumId w:val="15"/>
  </w:num>
  <w:num w:numId="27" w16cid:durableId="1239171491">
    <w:abstractNumId w:val="14"/>
  </w:num>
  <w:num w:numId="28" w16cid:durableId="392317883">
    <w:abstractNumId w:val="19"/>
    <w:lvlOverride w:ilvl="0">
      <w:startOverride w:val="1"/>
    </w:lvlOverride>
  </w:num>
  <w:num w:numId="29" w16cid:durableId="1756441351">
    <w:abstractNumId w:val="19"/>
    <w:lvlOverride w:ilvl="0">
      <w:startOverride w:val="1"/>
    </w:lvlOverride>
  </w:num>
  <w:num w:numId="30" w16cid:durableId="687951182">
    <w:abstractNumId w:val="19"/>
    <w:lvlOverride w:ilvl="0">
      <w:startOverride w:val="1"/>
    </w:lvlOverride>
  </w:num>
  <w:num w:numId="31" w16cid:durableId="1386220919">
    <w:abstractNumId w:val="26"/>
  </w:num>
  <w:num w:numId="32" w16cid:durableId="1123309346">
    <w:abstractNumId w:val="24"/>
  </w:num>
  <w:num w:numId="33" w16cid:durableId="912814107">
    <w:abstractNumId w:val="6"/>
  </w:num>
  <w:num w:numId="34" w16cid:durableId="1333416600">
    <w:abstractNumId w:val="28"/>
  </w:num>
  <w:num w:numId="35" w16cid:durableId="62534796">
    <w:abstractNumId w:val="24"/>
  </w:num>
  <w:num w:numId="36" w16cid:durableId="1559124568">
    <w:abstractNumId w:val="24"/>
  </w:num>
  <w:num w:numId="37" w16cid:durableId="1349024950">
    <w:abstractNumId w:val="24"/>
  </w:num>
  <w:num w:numId="38" w16cid:durableId="1417556994">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displayBackgroundShape/>
  <w:activeWritingStyle w:appName="MSWord" w:lang="it-IT" w:vendorID="64" w:dllVersion="6" w:nlCheck="1" w:checkStyle="0"/>
  <w:activeWritingStyle w:appName="MSWord" w:lang="en-US" w:vendorID="64" w:dllVersion="6" w:nlCheck="1" w:checkStyle="1"/>
  <w:activeWritingStyle w:appName="MSWord" w:lang="de-DE" w:vendorID="64" w:dllVersion="6" w:nlCheck="1" w:checkStyle="0"/>
  <w:activeWritingStyle w:appName="MSWord" w:lang="en-GB" w:vendorID="64" w:dllVersion="6" w:nlCheck="1" w:checkStyle="1"/>
  <w:activeWritingStyle w:appName="MSWord" w:lang="en-ZA" w:vendorID="64" w:dllVersion="6" w:nlCheck="1" w:checkStyle="1"/>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en-AU" w:vendorID="64" w:dllVersion="0" w:nlCheck="1" w:checkStyle="0"/>
  <w:activeWritingStyle w:appName="MSWord" w:lang="en-AU" w:vendorID="64" w:dllVersion="6" w:nlCheck="1" w:checkStyle="1"/>
  <w:activeWritingStyle w:appName="MSWord" w:lang="en-ZA" w:vendorID="64" w:dllVersion="0" w:nlCheck="1" w:checkStyle="0"/>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09"/>
  <w:hyphenationZone w:val="425"/>
  <w:drawingGridHorizontalSpacing w:val="110"/>
  <w:displayHorizontalDrawingGridEvery w:val="2"/>
  <w:displayVerticalDrawingGridEvery w:val="2"/>
  <w:characterSpacingControl w:val="doNotCompress"/>
  <w:hdrShapeDefaults>
    <o:shapedefaults v:ext="edit" spidmax="47105"/>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8D4"/>
    <w:rsid w:val="00000018"/>
    <w:rsid w:val="00001971"/>
    <w:rsid w:val="00001FCC"/>
    <w:rsid w:val="00004EC9"/>
    <w:rsid w:val="00005A8D"/>
    <w:rsid w:val="00005E4D"/>
    <w:rsid w:val="0001034B"/>
    <w:rsid w:val="00010390"/>
    <w:rsid w:val="0001225A"/>
    <w:rsid w:val="000139AD"/>
    <w:rsid w:val="00015B9F"/>
    <w:rsid w:val="00016FAD"/>
    <w:rsid w:val="00017605"/>
    <w:rsid w:val="000218C6"/>
    <w:rsid w:val="00021926"/>
    <w:rsid w:val="00023450"/>
    <w:rsid w:val="00025AE7"/>
    <w:rsid w:val="00025BBC"/>
    <w:rsid w:val="00032049"/>
    <w:rsid w:val="00032656"/>
    <w:rsid w:val="000326D7"/>
    <w:rsid w:val="00032A1C"/>
    <w:rsid w:val="00033C63"/>
    <w:rsid w:val="0003577A"/>
    <w:rsid w:val="0003599C"/>
    <w:rsid w:val="00040BDE"/>
    <w:rsid w:val="0004202B"/>
    <w:rsid w:val="0004223A"/>
    <w:rsid w:val="00043012"/>
    <w:rsid w:val="00043830"/>
    <w:rsid w:val="00043B6C"/>
    <w:rsid w:val="000443F9"/>
    <w:rsid w:val="00045E99"/>
    <w:rsid w:val="00050221"/>
    <w:rsid w:val="00051A5C"/>
    <w:rsid w:val="000543F7"/>
    <w:rsid w:val="0005476A"/>
    <w:rsid w:val="00055809"/>
    <w:rsid w:val="00055B4B"/>
    <w:rsid w:val="00055E68"/>
    <w:rsid w:val="000564C3"/>
    <w:rsid w:val="0005731F"/>
    <w:rsid w:val="00061DFB"/>
    <w:rsid w:val="00062A68"/>
    <w:rsid w:val="00063E2B"/>
    <w:rsid w:val="00064934"/>
    <w:rsid w:val="00065697"/>
    <w:rsid w:val="00065797"/>
    <w:rsid w:val="00067234"/>
    <w:rsid w:val="00067695"/>
    <w:rsid w:val="000713A6"/>
    <w:rsid w:val="00072487"/>
    <w:rsid w:val="0007275A"/>
    <w:rsid w:val="00073AA8"/>
    <w:rsid w:val="000740DC"/>
    <w:rsid w:val="000768E3"/>
    <w:rsid w:val="00077891"/>
    <w:rsid w:val="00082176"/>
    <w:rsid w:val="00082606"/>
    <w:rsid w:val="00082C2E"/>
    <w:rsid w:val="000843C5"/>
    <w:rsid w:val="00084F90"/>
    <w:rsid w:val="00086FB1"/>
    <w:rsid w:val="00087201"/>
    <w:rsid w:val="00087B1E"/>
    <w:rsid w:val="00087E28"/>
    <w:rsid w:val="00087E3A"/>
    <w:rsid w:val="0009071D"/>
    <w:rsid w:val="00091B4B"/>
    <w:rsid w:val="00091BF6"/>
    <w:rsid w:val="00095C42"/>
    <w:rsid w:val="000A0770"/>
    <w:rsid w:val="000A1873"/>
    <w:rsid w:val="000A1964"/>
    <w:rsid w:val="000A27D3"/>
    <w:rsid w:val="000A324B"/>
    <w:rsid w:val="000A60C7"/>
    <w:rsid w:val="000B1968"/>
    <w:rsid w:val="000B25E1"/>
    <w:rsid w:val="000B306F"/>
    <w:rsid w:val="000B40F2"/>
    <w:rsid w:val="000B4FF5"/>
    <w:rsid w:val="000B6F07"/>
    <w:rsid w:val="000B71DC"/>
    <w:rsid w:val="000C0DC3"/>
    <w:rsid w:val="000C1050"/>
    <w:rsid w:val="000C2354"/>
    <w:rsid w:val="000C264E"/>
    <w:rsid w:val="000C50B0"/>
    <w:rsid w:val="000D091C"/>
    <w:rsid w:val="000D096F"/>
    <w:rsid w:val="000D180F"/>
    <w:rsid w:val="000D19B8"/>
    <w:rsid w:val="000D2537"/>
    <w:rsid w:val="000D3EDB"/>
    <w:rsid w:val="000D681A"/>
    <w:rsid w:val="000E4A84"/>
    <w:rsid w:val="00100107"/>
    <w:rsid w:val="00100DEF"/>
    <w:rsid w:val="0010289D"/>
    <w:rsid w:val="00102B30"/>
    <w:rsid w:val="00102FAE"/>
    <w:rsid w:val="001100A0"/>
    <w:rsid w:val="00111F84"/>
    <w:rsid w:val="001129EF"/>
    <w:rsid w:val="00113CF4"/>
    <w:rsid w:val="00114C38"/>
    <w:rsid w:val="00114F6B"/>
    <w:rsid w:val="00115296"/>
    <w:rsid w:val="001160EC"/>
    <w:rsid w:val="00120C0C"/>
    <w:rsid w:val="0012246B"/>
    <w:rsid w:val="0012656A"/>
    <w:rsid w:val="001266B7"/>
    <w:rsid w:val="00126EB2"/>
    <w:rsid w:val="00131610"/>
    <w:rsid w:val="001318C7"/>
    <w:rsid w:val="00134680"/>
    <w:rsid w:val="00135D84"/>
    <w:rsid w:val="00137FF4"/>
    <w:rsid w:val="001424F0"/>
    <w:rsid w:val="00142A90"/>
    <w:rsid w:val="00142CC9"/>
    <w:rsid w:val="00143A6C"/>
    <w:rsid w:val="00143C65"/>
    <w:rsid w:val="00145872"/>
    <w:rsid w:val="00145A8F"/>
    <w:rsid w:val="00145EA9"/>
    <w:rsid w:val="001466C6"/>
    <w:rsid w:val="00146C59"/>
    <w:rsid w:val="00150D7F"/>
    <w:rsid w:val="00150DC3"/>
    <w:rsid w:val="00151233"/>
    <w:rsid w:val="0015187C"/>
    <w:rsid w:val="00152B9D"/>
    <w:rsid w:val="00155A7D"/>
    <w:rsid w:val="00156153"/>
    <w:rsid w:val="0015676E"/>
    <w:rsid w:val="001574D3"/>
    <w:rsid w:val="00160FB7"/>
    <w:rsid w:val="001630F7"/>
    <w:rsid w:val="00163DF0"/>
    <w:rsid w:val="00163F26"/>
    <w:rsid w:val="00166992"/>
    <w:rsid w:val="00167C44"/>
    <w:rsid w:val="001702D5"/>
    <w:rsid w:val="00171B32"/>
    <w:rsid w:val="00171B4E"/>
    <w:rsid w:val="001728D5"/>
    <w:rsid w:val="00174D35"/>
    <w:rsid w:val="001767D1"/>
    <w:rsid w:val="001803BA"/>
    <w:rsid w:val="001819A3"/>
    <w:rsid w:val="001822D8"/>
    <w:rsid w:val="0018379F"/>
    <w:rsid w:val="00184DFF"/>
    <w:rsid w:val="001853DB"/>
    <w:rsid w:val="00185836"/>
    <w:rsid w:val="00187B09"/>
    <w:rsid w:val="00187E31"/>
    <w:rsid w:val="00190AF4"/>
    <w:rsid w:val="001924F2"/>
    <w:rsid w:val="00192683"/>
    <w:rsid w:val="00193872"/>
    <w:rsid w:val="0019473C"/>
    <w:rsid w:val="00194943"/>
    <w:rsid w:val="001A69CF"/>
    <w:rsid w:val="001A707B"/>
    <w:rsid w:val="001B09C2"/>
    <w:rsid w:val="001B0F16"/>
    <w:rsid w:val="001B149F"/>
    <w:rsid w:val="001B1772"/>
    <w:rsid w:val="001B3FD7"/>
    <w:rsid w:val="001B5F37"/>
    <w:rsid w:val="001B6A12"/>
    <w:rsid w:val="001B7DD9"/>
    <w:rsid w:val="001C07B2"/>
    <w:rsid w:val="001C11D9"/>
    <w:rsid w:val="001C27D5"/>
    <w:rsid w:val="001C3A6A"/>
    <w:rsid w:val="001C4444"/>
    <w:rsid w:val="001C54DB"/>
    <w:rsid w:val="001C6562"/>
    <w:rsid w:val="001D0F67"/>
    <w:rsid w:val="001D352F"/>
    <w:rsid w:val="001D6C6F"/>
    <w:rsid w:val="001E23D9"/>
    <w:rsid w:val="001E31D6"/>
    <w:rsid w:val="001E3594"/>
    <w:rsid w:val="001E361B"/>
    <w:rsid w:val="001E384B"/>
    <w:rsid w:val="001E55D9"/>
    <w:rsid w:val="001F0A59"/>
    <w:rsid w:val="001F1ED8"/>
    <w:rsid w:val="001F25AA"/>
    <w:rsid w:val="001F2C67"/>
    <w:rsid w:val="001F406F"/>
    <w:rsid w:val="001F43EE"/>
    <w:rsid w:val="001F6359"/>
    <w:rsid w:val="001F6D2C"/>
    <w:rsid w:val="001F7947"/>
    <w:rsid w:val="0020072C"/>
    <w:rsid w:val="00200DCA"/>
    <w:rsid w:val="0020144C"/>
    <w:rsid w:val="00203755"/>
    <w:rsid w:val="002076E3"/>
    <w:rsid w:val="00210EE8"/>
    <w:rsid w:val="002111B9"/>
    <w:rsid w:val="00211BFF"/>
    <w:rsid w:val="00212493"/>
    <w:rsid w:val="00212DC4"/>
    <w:rsid w:val="00213519"/>
    <w:rsid w:val="002155E6"/>
    <w:rsid w:val="00220075"/>
    <w:rsid w:val="00220F66"/>
    <w:rsid w:val="00222509"/>
    <w:rsid w:val="00227352"/>
    <w:rsid w:val="0023315E"/>
    <w:rsid w:val="00233AB9"/>
    <w:rsid w:val="00234E04"/>
    <w:rsid w:val="00235C55"/>
    <w:rsid w:val="00236532"/>
    <w:rsid w:val="00236F21"/>
    <w:rsid w:val="00237AE8"/>
    <w:rsid w:val="00242295"/>
    <w:rsid w:val="002425F2"/>
    <w:rsid w:val="00244452"/>
    <w:rsid w:val="002451BD"/>
    <w:rsid w:val="00247656"/>
    <w:rsid w:val="002479B4"/>
    <w:rsid w:val="00247A60"/>
    <w:rsid w:val="002519EC"/>
    <w:rsid w:val="00253CFA"/>
    <w:rsid w:val="00255D04"/>
    <w:rsid w:val="0025635B"/>
    <w:rsid w:val="00256F10"/>
    <w:rsid w:val="00257A99"/>
    <w:rsid w:val="00260BC6"/>
    <w:rsid w:val="00261B62"/>
    <w:rsid w:val="002633BA"/>
    <w:rsid w:val="002633DE"/>
    <w:rsid w:val="0026468E"/>
    <w:rsid w:val="00265CC9"/>
    <w:rsid w:val="00266282"/>
    <w:rsid w:val="002672F7"/>
    <w:rsid w:val="0027295D"/>
    <w:rsid w:val="002744CE"/>
    <w:rsid w:val="00275065"/>
    <w:rsid w:val="002830C7"/>
    <w:rsid w:val="00283BF3"/>
    <w:rsid w:val="00285053"/>
    <w:rsid w:val="00285568"/>
    <w:rsid w:val="00285A2A"/>
    <w:rsid w:val="00285CC4"/>
    <w:rsid w:val="00290D28"/>
    <w:rsid w:val="00291E7D"/>
    <w:rsid w:val="0029331A"/>
    <w:rsid w:val="0029352B"/>
    <w:rsid w:val="002936AD"/>
    <w:rsid w:val="002947ED"/>
    <w:rsid w:val="002967BA"/>
    <w:rsid w:val="002970D1"/>
    <w:rsid w:val="00297594"/>
    <w:rsid w:val="002A01F1"/>
    <w:rsid w:val="002A3A42"/>
    <w:rsid w:val="002A4D3D"/>
    <w:rsid w:val="002A5ACA"/>
    <w:rsid w:val="002A60BB"/>
    <w:rsid w:val="002B1157"/>
    <w:rsid w:val="002B4325"/>
    <w:rsid w:val="002B76E5"/>
    <w:rsid w:val="002B7972"/>
    <w:rsid w:val="002C0280"/>
    <w:rsid w:val="002C042B"/>
    <w:rsid w:val="002C0B33"/>
    <w:rsid w:val="002C169E"/>
    <w:rsid w:val="002C17AB"/>
    <w:rsid w:val="002C1A27"/>
    <w:rsid w:val="002C3AB6"/>
    <w:rsid w:val="002C567E"/>
    <w:rsid w:val="002C57FB"/>
    <w:rsid w:val="002C76E3"/>
    <w:rsid w:val="002C7BFF"/>
    <w:rsid w:val="002C7CCB"/>
    <w:rsid w:val="002D02F2"/>
    <w:rsid w:val="002D117B"/>
    <w:rsid w:val="002D1A39"/>
    <w:rsid w:val="002D1AF3"/>
    <w:rsid w:val="002D31F9"/>
    <w:rsid w:val="002D38B0"/>
    <w:rsid w:val="002D6DA1"/>
    <w:rsid w:val="002D7096"/>
    <w:rsid w:val="002E1357"/>
    <w:rsid w:val="002E1AFB"/>
    <w:rsid w:val="002E2076"/>
    <w:rsid w:val="002E40DF"/>
    <w:rsid w:val="002E73E4"/>
    <w:rsid w:val="002F0482"/>
    <w:rsid w:val="002F20AF"/>
    <w:rsid w:val="002F3CF3"/>
    <w:rsid w:val="002F45B9"/>
    <w:rsid w:val="002F495A"/>
    <w:rsid w:val="002F5549"/>
    <w:rsid w:val="002F5A8E"/>
    <w:rsid w:val="002F5BBB"/>
    <w:rsid w:val="002F6EC4"/>
    <w:rsid w:val="003003E3"/>
    <w:rsid w:val="00301201"/>
    <w:rsid w:val="00301435"/>
    <w:rsid w:val="0030260D"/>
    <w:rsid w:val="00302E3B"/>
    <w:rsid w:val="003049CB"/>
    <w:rsid w:val="00307803"/>
    <w:rsid w:val="00310039"/>
    <w:rsid w:val="0031178C"/>
    <w:rsid w:val="00311D20"/>
    <w:rsid w:val="00312F93"/>
    <w:rsid w:val="0031486D"/>
    <w:rsid w:val="00314C79"/>
    <w:rsid w:val="00316026"/>
    <w:rsid w:val="00317B69"/>
    <w:rsid w:val="0032090D"/>
    <w:rsid w:val="00321C65"/>
    <w:rsid w:val="003225D5"/>
    <w:rsid w:val="0032297E"/>
    <w:rsid w:val="003241F6"/>
    <w:rsid w:val="00325394"/>
    <w:rsid w:val="003262B8"/>
    <w:rsid w:val="00326B47"/>
    <w:rsid w:val="003279E6"/>
    <w:rsid w:val="00327F55"/>
    <w:rsid w:val="00331858"/>
    <w:rsid w:val="00331ED3"/>
    <w:rsid w:val="003328F0"/>
    <w:rsid w:val="0033313C"/>
    <w:rsid w:val="00333767"/>
    <w:rsid w:val="00334196"/>
    <w:rsid w:val="003432C7"/>
    <w:rsid w:val="00343D77"/>
    <w:rsid w:val="00345EC4"/>
    <w:rsid w:val="00346E33"/>
    <w:rsid w:val="003523BE"/>
    <w:rsid w:val="0035345C"/>
    <w:rsid w:val="003552F3"/>
    <w:rsid w:val="0035795B"/>
    <w:rsid w:val="00357F06"/>
    <w:rsid w:val="00362F22"/>
    <w:rsid w:val="003630F8"/>
    <w:rsid w:val="00363CFB"/>
    <w:rsid w:val="00364566"/>
    <w:rsid w:val="00364B3B"/>
    <w:rsid w:val="00364E77"/>
    <w:rsid w:val="0036778D"/>
    <w:rsid w:val="00367F91"/>
    <w:rsid w:val="00370783"/>
    <w:rsid w:val="003726E8"/>
    <w:rsid w:val="00373F51"/>
    <w:rsid w:val="003833D3"/>
    <w:rsid w:val="0038396C"/>
    <w:rsid w:val="003848D9"/>
    <w:rsid w:val="00384A05"/>
    <w:rsid w:val="00385ACC"/>
    <w:rsid w:val="00385D87"/>
    <w:rsid w:val="00385EA8"/>
    <w:rsid w:val="00386E6A"/>
    <w:rsid w:val="003913AA"/>
    <w:rsid w:val="0039142D"/>
    <w:rsid w:val="0039188B"/>
    <w:rsid w:val="00397123"/>
    <w:rsid w:val="00397FD2"/>
    <w:rsid w:val="003A17AF"/>
    <w:rsid w:val="003A2030"/>
    <w:rsid w:val="003A2441"/>
    <w:rsid w:val="003A5AC7"/>
    <w:rsid w:val="003B39DE"/>
    <w:rsid w:val="003B48B5"/>
    <w:rsid w:val="003B4AE7"/>
    <w:rsid w:val="003B65C2"/>
    <w:rsid w:val="003B7249"/>
    <w:rsid w:val="003B768B"/>
    <w:rsid w:val="003C1BBE"/>
    <w:rsid w:val="003C3B38"/>
    <w:rsid w:val="003C4CDF"/>
    <w:rsid w:val="003C4DF4"/>
    <w:rsid w:val="003C56D3"/>
    <w:rsid w:val="003D0511"/>
    <w:rsid w:val="003D0B7B"/>
    <w:rsid w:val="003D6159"/>
    <w:rsid w:val="003D625D"/>
    <w:rsid w:val="003D66D6"/>
    <w:rsid w:val="003D75AF"/>
    <w:rsid w:val="003D76E8"/>
    <w:rsid w:val="003E3CDF"/>
    <w:rsid w:val="003E3FDD"/>
    <w:rsid w:val="003E48C2"/>
    <w:rsid w:val="003E7D48"/>
    <w:rsid w:val="003F21C6"/>
    <w:rsid w:val="003F2304"/>
    <w:rsid w:val="003F287A"/>
    <w:rsid w:val="003F3B5F"/>
    <w:rsid w:val="003F4770"/>
    <w:rsid w:val="0040399E"/>
    <w:rsid w:val="00403C64"/>
    <w:rsid w:val="0040717C"/>
    <w:rsid w:val="00411903"/>
    <w:rsid w:val="00411AB6"/>
    <w:rsid w:val="0041237C"/>
    <w:rsid w:val="00412B51"/>
    <w:rsid w:val="00414755"/>
    <w:rsid w:val="00415638"/>
    <w:rsid w:val="00415717"/>
    <w:rsid w:val="004164EE"/>
    <w:rsid w:val="004173E5"/>
    <w:rsid w:val="00420C00"/>
    <w:rsid w:val="00420E2D"/>
    <w:rsid w:val="004222B3"/>
    <w:rsid w:val="00424584"/>
    <w:rsid w:val="00426BAC"/>
    <w:rsid w:val="00427AA0"/>
    <w:rsid w:val="00433839"/>
    <w:rsid w:val="004338AF"/>
    <w:rsid w:val="00433C14"/>
    <w:rsid w:val="00434BF2"/>
    <w:rsid w:val="00440417"/>
    <w:rsid w:val="00441BAA"/>
    <w:rsid w:val="00441EEE"/>
    <w:rsid w:val="0044213F"/>
    <w:rsid w:val="00445200"/>
    <w:rsid w:val="0044625F"/>
    <w:rsid w:val="00446DD3"/>
    <w:rsid w:val="00447595"/>
    <w:rsid w:val="00447666"/>
    <w:rsid w:val="00447D6B"/>
    <w:rsid w:val="00451BB7"/>
    <w:rsid w:val="0045318B"/>
    <w:rsid w:val="00453556"/>
    <w:rsid w:val="00453B98"/>
    <w:rsid w:val="004544B3"/>
    <w:rsid w:val="00455C84"/>
    <w:rsid w:val="00456DD1"/>
    <w:rsid w:val="00457B55"/>
    <w:rsid w:val="00457DE9"/>
    <w:rsid w:val="004652B3"/>
    <w:rsid w:val="004655D2"/>
    <w:rsid w:val="00466B8E"/>
    <w:rsid w:val="00471E02"/>
    <w:rsid w:val="004736F0"/>
    <w:rsid w:val="004739AD"/>
    <w:rsid w:val="004830D6"/>
    <w:rsid w:val="00483C2D"/>
    <w:rsid w:val="004859BB"/>
    <w:rsid w:val="00487C11"/>
    <w:rsid w:val="0049007A"/>
    <w:rsid w:val="00490123"/>
    <w:rsid w:val="0049116A"/>
    <w:rsid w:val="00493F91"/>
    <w:rsid w:val="00494AE6"/>
    <w:rsid w:val="00494E87"/>
    <w:rsid w:val="004952EB"/>
    <w:rsid w:val="004A4F05"/>
    <w:rsid w:val="004A79F0"/>
    <w:rsid w:val="004B0762"/>
    <w:rsid w:val="004B1A2B"/>
    <w:rsid w:val="004B33FD"/>
    <w:rsid w:val="004B43F4"/>
    <w:rsid w:val="004B61DA"/>
    <w:rsid w:val="004B677D"/>
    <w:rsid w:val="004B7ACB"/>
    <w:rsid w:val="004C033A"/>
    <w:rsid w:val="004C0756"/>
    <w:rsid w:val="004C3211"/>
    <w:rsid w:val="004C346D"/>
    <w:rsid w:val="004C3741"/>
    <w:rsid w:val="004C5774"/>
    <w:rsid w:val="004C5ACE"/>
    <w:rsid w:val="004D02A4"/>
    <w:rsid w:val="004D0652"/>
    <w:rsid w:val="004D3403"/>
    <w:rsid w:val="004D4D67"/>
    <w:rsid w:val="004D62FC"/>
    <w:rsid w:val="004D70BC"/>
    <w:rsid w:val="004E0785"/>
    <w:rsid w:val="004E2A69"/>
    <w:rsid w:val="004E2C5C"/>
    <w:rsid w:val="004E3B61"/>
    <w:rsid w:val="004E3BB5"/>
    <w:rsid w:val="004E56E5"/>
    <w:rsid w:val="004E7781"/>
    <w:rsid w:val="004F750D"/>
    <w:rsid w:val="00500474"/>
    <w:rsid w:val="00500E31"/>
    <w:rsid w:val="00501D4A"/>
    <w:rsid w:val="00502CCF"/>
    <w:rsid w:val="00503BC7"/>
    <w:rsid w:val="00503E7E"/>
    <w:rsid w:val="0050423F"/>
    <w:rsid w:val="0050446B"/>
    <w:rsid w:val="00507217"/>
    <w:rsid w:val="00507C92"/>
    <w:rsid w:val="0051065B"/>
    <w:rsid w:val="00510CA0"/>
    <w:rsid w:val="0051452C"/>
    <w:rsid w:val="00515219"/>
    <w:rsid w:val="00521D81"/>
    <w:rsid w:val="0052449B"/>
    <w:rsid w:val="00524917"/>
    <w:rsid w:val="0052571C"/>
    <w:rsid w:val="00527559"/>
    <w:rsid w:val="00527EFB"/>
    <w:rsid w:val="00530202"/>
    <w:rsid w:val="00532E77"/>
    <w:rsid w:val="00532EDB"/>
    <w:rsid w:val="00533053"/>
    <w:rsid w:val="005357CA"/>
    <w:rsid w:val="0054008A"/>
    <w:rsid w:val="0054073E"/>
    <w:rsid w:val="0054176D"/>
    <w:rsid w:val="00541B88"/>
    <w:rsid w:val="00545BC9"/>
    <w:rsid w:val="00545D1E"/>
    <w:rsid w:val="00545E1A"/>
    <w:rsid w:val="00546857"/>
    <w:rsid w:val="005474D6"/>
    <w:rsid w:val="00550738"/>
    <w:rsid w:val="005510A7"/>
    <w:rsid w:val="00554A75"/>
    <w:rsid w:val="00555020"/>
    <w:rsid w:val="00555FAD"/>
    <w:rsid w:val="005568FB"/>
    <w:rsid w:val="0055691E"/>
    <w:rsid w:val="00556CEE"/>
    <w:rsid w:val="00556DB6"/>
    <w:rsid w:val="0056324B"/>
    <w:rsid w:val="00563F44"/>
    <w:rsid w:val="00565B3A"/>
    <w:rsid w:val="00567784"/>
    <w:rsid w:val="005710DE"/>
    <w:rsid w:val="00573B76"/>
    <w:rsid w:val="00575C99"/>
    <w:rsid w:val="00581B2F"/>
    <w:rsid w:val="00582078"/>
    <w:rsid w:val="005827AA"/>
    <w:rsid w:val="005828FD"/>
    <w:rsid w:val="00582AEB"/>
    <w:rsid w:val="00585F97"/>
    <w:rsid w:val="005962E5"/>
    <w:rsid w:val="00596925"/>
    <w:rsid w:val="005969B4"/>
    <w:rsid w:val="005A0214"/>
    <w:rsid w:val="005A2808"/>
    <w:rsid w:val="005A37BC"/>
    <w:rsid w:val="005A4A0C"/>
    <w:rsid w:val="005A7BD8"/>
    <w:rsid w:val="005B0489"/>
    <w:rsid w:val="005B426C"/>
    <w:rsid w:val="005B5A08"/>
    <w:rsid w:val="005B6C22"/>
    <w:rsid w:val="005B72D8"/>
    <w:rsid w:val="005B749D"/>
    <w:rsid w:val="005B762F"/>
    <w:rsid w:val="005C2338"/>
    <w:rsid w:val="005C3261"/>
    <w:rsid w:val="005C34BB"/>
    <w:rsid w:val="005C3E90"/>
    <w:rsid w:val="005C6DD3"/>
    <w:rsid w:val="005D1D34"/>
    <w:rsid w:val="005D2F90"/>
    <w:rsid w:val="005D3164"/>
    <w:rsid w:val="005D5F7C"/>
    <w:rsid w:val="005D792A"/>
    <w:rsid w:val="005D7B63"/>
    <w:rsid w:val="005E3853"/>
    <w:rsid w:val="005E475A"/>
    <w:rsid w:val="005E6590"/>
    <w:rsid w:val="005F0DAA"/>
    <w:rsid w:val="005F10C4"/>
    <w:rsid w:val="005F15CC"/>
    <w:rsid w:val="005F170D"/>
    <w:rsid w:val="005F1B83"/>
    <w:rsid w:val="005F3A30"/>
    <w:rsid w:val="005F5310"/>
    <w:rsid w:val="005F5553"/>
    <w:rsid w:val="005F5985"/>
    <w:rsid w:val="005F6390"/>
    <w:rsid w:val="005F6E09"/>
    <w:rsid w:val="005F76B8"/>
    <w:rsid w:val="005F7FB8"/>
    <w:rsid w:val="0060184A"/>
    <w:rsid w:val="00601B9F"/>
    <w:rsid w:val="00602EF1"/>
    <w:rsid w:val="00605700"/>
    <w:rsid w:val="00605CF0"/>
    <w:rsid w:val="00606691"/>
    <w:rsid w:val="00607F44"/>
    <w:rsid w:val="00610724"/>
    <w:rsid w:val="00610B06"/>
    <w:rsid w:val="0061136A"/>
    <w:rsid w:val="006118C0"/>
    <w:rsid w:val="00614099"/>
    <w:rsid w:val="006145A2"/>
    <w:rsid w:val="00617A33"/>
    <w:rsid w:val="006200D5"/>
    <w:rsid w:val="00620219"/>
    <w:rsid w:val="0062029A"/>
    <w:rsid w:val="00620418"/>
    <w:rsid w:val="00620ABD"/>
    <w:rsid w:val="00621175"/>
    <w:rsid w:val="00623A54"/>
    <w:rsid w:val="00623F12"/>
    <w:rsid w:val="00626067"/>
    <w:rsid w:val="006300D7"/>
    <w:rsid w:val="006302B3"/>
    <w:rsid w:val="0063112F"/>
    <w:rsid w:val="00636DEF"/>
    <w:rsid w:val="006372A0"/>
    <w:rsid w:val="00637CB7"/>
    <w:rsid w:val="0064079A"/>
    <w:rsid w:val="00644CB8"/>
    <w:rsid w:val="00645369"/>
    <w:rsid w:val="00645512"/>
    <w:rsid w:val="006601B3"/>
    <w:rsid w:val="00660AF7"/>
    <w:rsid w:val="00662DAE"/>
    <w:rsid w:val="00663DBA"/>
    <w:rsid w:val="00664579"/>
    <w:rsid w:val="00665FAD"/>
    <w:rsid w:val="00666FF2"/>
    <w:rsid w:val="006675EC"/>
    <w:rsid w:val="006718F3"/>
    <w:rsid w:val="00673235"/>
    <w:rsid w:val="00675E26"/>
    <w:rsid w:val="00677EFE"/>
    <w:rsid w:val="0068036A"/>
    <w:rsid w:val="00681447"/>
    <w:rsid w:val="00682C23"/>
    <w:rsid w:val="006857A4"/>
    <w:rsid w:val="00685C0F"/>
    <w:rsid w:val="00685D6D"/>
    <w:rsid w:val="006868CC"/>
    <w:rsid w:val="006872A0"/>
    <w:rsid w:val="00690437"/>
    <w:rsid w:val="006905E1"/>
    <w:rsid w:val="0069069F"/>
    <w:rsid w:val="00690FAA"/>
    <w:rsid w:val="006929D4"/>
    <w:rsid w:val="00696E8E"/>
    <w:rsid w:val="00697BB7"/>
    <w:rsid w:val="006A37D5"/>
    <w:rsid w:val="006A3A9B"/>
    <w:rsid w:val="006A5152"/>
    <w:rsid w:val="006A5920"/>
    <w:rsid w:val="006A5BA1"/>
    <w:rsid w:val="006B06A4"/>
    <w:rsid w:val="006B09B0"/>
    <w:rsid w:val="006B1E71"/>
    <w:rsid w:val="006B2D81"/>
    <w:rsid w:val="006B3D98"/>
    <w:rsid w:val="006B3DFB"/>
    <w:rsid w:val="006B43E6"/>
    <w:rsid w:val="006B4F57"/>
    <w:rsid w:val="006B6539"/>
    <w:rsid w:val="006B6D89"/>
    <w:rsid w:val="006B708E"/>
    <w:rsid w:val="006B7A7E"/>
    <w:rsid w:val="006C173E"/>
    <w:rsid w:val="006C23AD"/>
    <w:rsid w:val="006C283E"/>
    <w:rsid w:val="006C443C"/>
    <w:rsid w:val="006C6059"/>
    <w:rsid w:val="006D1B2F"/>
    <w:rsid w:val="006D3BA5"/>
    <w:rsid w:val="006D50C6"/>
    <w:rsid w:val="006D6A58"/>
    <w:rsid w:val="006E1770"/>
    <w:rsid w:val="006E2ECE"/>
    <w:rsid w:val="006E5C60"/>
    <w:rsid w:val="006E648C"/>
    <w:rsid w:val="006F0240"/>
    <w:rsid w:val="006F1099"/>
    <w:rsid w:val="006F1F21"/>
    <w:rsid w:val="006F4255"/>
    <w:rsid w:val="006F690C"/>
    <w:rsid w:val="007013A0"/>
    <w:rsid w:val="00701A93"/>
    <w:rsid w:val="00702E8C"/>
    <w:rsid w:val="007031E6"/>
    <w:rsid w:val="00704021"/>
    <w:rsid w:val="00704034"/>
    <w:rsid w:val="00706171"/>
    <w:rsid w:val="0071002F"/>
    <w:rsid w:val="007103EB"/>
    <w:rsid w:val="0071041D"/>
    <w:rsid w:val="00710D7A"/>
    <w:rsid w:val="0071198D"/>
    <w:rsid w:val="00711A5A"/>
    <w:rsid w:val="007138D4"/>
    <w:rsid w:val="00714324"/>
    <w:rsid w:val="00717759"/>
    <w:rsid w:val="00720D7B"/>
    <w:rsid w:val="00720EA2"/>
    <w:rsid w:val="007210C2"/>
    <w:rsid w:val="00722D37"/>
    <w:rsid w:val="00724737"/>
    <w:rsid w:val="007248F6"/>
    <w:rsid w:val="00724A3E"/>
    <w:rsid w:val="00724F54"/>
    <w:rsid w:val="00725BB1"/>
    <w:rsid w:val="00727204"/>
    <w:rsid w:val="007273EF"/>
    <w:rsid w:val="00727653"/>
    <w:rsid w:val="00730363"/>
    <w:rsid w:val="0073194C"/>
    <w:rsid w:val="00736520"/>
    <w:rsid w:val="00737926"/>
    <w:rsid w:val="00737E59"/>
    <w:rsid w:val="00740507"/>
    <w:rsid w:val="0074071A"/>
    <w:rsid w:val="007407EF"/>
    <w:rsid w:val="00743F75"/>
    <w:rsid w:val="00747E77"/>
    <w:rsid w:val="007500E2"/>
    <w:rsid w:val="0075060F"/>
    <w:rsid w:val="00750C03"/>
    <w:rsid w:val="0075270E"/>
    <w:rsid w:val="007534DE"/>
    <w:rsid w:val="00754AE4"/>
    <w:rsid w:val="00754DF9"/>
    <w:rsid w:val="00755274"/>
    <w:rsid w:val="00755C49"/>
    <w:rsid w:val="00755DA5"/>
    <w:rsid w:val="007575CD"/>
    <w:rsid w:val="00757FBB"/>
    <w:rsid w:val="00760D5F"/>
    <w:rsid w:val="007630F1"/>
    <w:rsid w:val="007631AB"/>
    <w:rsid w:val="00763517"/>
    <w:rsid w:val="00764190"/>
    <w:rsid w:val="00764193"/>
    <w:rsid w:val="00764777"/>
    <w:rsid w:val="0076549D"/>
    <w:rsid w:val="00770929"/>
    <w:rsid w:val="007716EE"/>
    <w:rsid w:val="007729F8"/>
    <w:rsid w:val="00774264"/>
    <w:rsid w:val="00780BEB"/>
    <w:rsid w:val="007824EC"/>
    <w:rsid w:val="00783A21"/>
    <w:rsid w:val="00784C62"/>
    <w:rsid w:val="00785F15"/>
    <w:rsid w:val="007871DE"/>
    <w:rsid w:val="00790127"/>
    <w:rsid w:val="00794510"/>
    <w:rsid w:val="0079602C"/>
    <w:rsid w:val="0079767F"/>
    <w:rsid w:val="00797A09"/>
    <w:rsid w:val="007A1016"/>
    <w:rsid w:val="007A16A1"/>
    <w:rsid w:val="007A584A"/>
    <w:rsid w:val="007B2518"/>
    <w:rsid w:val="007B69AD"/>
    <w:rsid w:val="007C2EBB"/>
    <w:rsid w:val="007C38B9"/>
    <w:rsid w:val="007C3E74"/>
    <w:rsid w:val="007C401C"/>
    <w:rsid w:val="007C4A1E"/>
    <w:rsid w:val="007C616C"/>
    <w:rsid w:val="007C6D84"/>
    <w:rsid w:val="007D19CD"/>
    <w:rsid w:val="007D35A7"/>
    <w:rsid w:val="007D4066"/>
    <w:rsid w:val="007D5FFC"/>
    <w:rsid w:val="007E0326"/>
    <w:rsid w:val="007E1766"/>
    <w:rsid w:val="007E17B7"/>
    <w:rsid w:val="007E482C"/>
    <w:rsid w:val="007E6FB2"/>
    <w:rsid w:val="007E7763"/>
    <w:rsid w:val="007E7BEF"/>
    <w:rsid w:val="007F29AD"/>
    <w:rsid w:val="007F2D92"/>
    <w:rsid w:val="007F4AD6"/>
    <w:rsid w:val="007F5E0F"/>
    <w:rsid w:val="007F6E48"/>
    <w:rsid w:val="008002B3"/>
    <w:rsid w:val="00801D72"/>
    <w:rsid w:val="00803F86"/>
    <w:rsid w:val="00810378"/>
    <w:rsid w:val="00810DB1"/>
    <w:rsid w:val="00810DFB"/>
    <w:rsid w:val="00814925"/>
    <w:rsid w:val="00814FB1"/>
    <w:rsid w:val="00817364"/>
    <w:rsid w:val="00822B03"/>
    <w:rsid w:val="00822F1F"/>
    <w:rsid w:val="00824406"/>
    <w:rsid w:val="0082574F"/>
    <w:rsid w:val="00825F97"/>
    <w:rsid w:val="00827414"/>
    <w:rsid w:val="008324D7"/>
    <w:rsid w:val="00833678"/>
    <w:rsid w:val="00840825"/>
    <w:rsid w:val="00842405"/>
    <w:rsid w:val="00846C8E"/>
    <w:rsid w:val="008528FD"/>
    <w:rsid w:val="00853344"/>
    <w:rsid w:val="008541E9"/>
    <w:rsid w:val="008553D6"/>
    <w:rsid w:val="008565CB"/>
    <w:rsid w:val="00862E08"/>
    <w:rsid w:val="00862E51"/>
    <w:rsid w:val="00863787"/>
    <w:rsid w:val="008643E0"/>
    <w:rsid w:val="00864E88"/>
    <w:rsid w:val="008726A2"/>
    <w:rsid w:val="00872BDF"/>
    <w:rsid w:val="008750C4"/>
    <w:rsid w:val="008770C7"/>
    <w:rsid w:val="008772E6"/>
    <w:rsid w:val="00881B0F"/>
    <w:rsid w:val="008821E9"/>
    <w:rsid w:val="00883C20"/>
    <w:rsid w:val="0088444B"/>
    <w:rsid w:val="0088560B"/>
    <w:rsid w:val="008860E9"/>
    <w:rsid w:val="008862C5"/>
    <w:rsid w:val="008862F6"/>
    <w:rsid w:val="008865FE"/>
    <w:rsid w:val="0088784E"/>
    <w:rsid w:val="008940E0"/>
    <w:rsid w:val="00894561"/>
    <w:rsid w:val="008970F9"/>
    <w:rsid w:val="008A0C3A"/>
    <w:rsid w:val="008A33AC"/>
    <w:rsid w:val="008A3FA8"/>
    <w:rsid w:val="008A4AAD"/>
    <w:rsid w:val="008A51EA"/>
    <w:rsid w:val="008A61B6"/>
    <w:rsid w:val="008A6458"/>
    <w:rsid w:val="008A6D6F"/>
    <w:rsid w:val="008A6F1E"/>
    <w:rsid w:val="008A7D54"/>
    <w:rsid w:val="008A7EE6"/>
    <w:rsid w:val="008B5171"/>
    <w:rsid w:val="008B5D55"/>
    <w:rsid w:val="008B6021"/>
    <w:rsid w:val="008B63FE"/>
    <w:rsid w:val="008B68C5"/>
    <w:rsid w:val="008B728B"/>
    <w:rsid w:val="008C002E"/>
    <w:rsid w:val="008C25A0"/>
    <w:rsid w:val="008C2AE5"/>
    <w:rsid w:val="008C320E"/>
    <w:rsid w:val="008C33E1"/>
    <w:rsid w:val="008C4AE2"/>
    <w:rsid w:val="008C5247"/>
    <w:rsid w:val="008C6E6C"/>
    <w:rsid w:val="008C7E51"/>
    <w:rsid w:val="008D6EC8"/>
    <w:rsid w:val="008D7748"/>
    <w:rsid w:val="008D7E2E"/>
    <w:rsid w:val="008E0DDA"/>
    <w:rsid w:val="008E1B14"/>
    <w:rsid w:val="008E1D57"/>
    <w:rsid w:val="008E3046"/>
    <w:rsid w:val="008E3C35"/>
    <w:rsid w:val="008E4CE2"/>
    <w:rsid w:val="008E6759"/>
    <w:rsid w:val="008E7BFC"/>
    <w:rsid w:val="008F0043"/>
    <w:rsid w:val="008F2B01"/>
    <w:rsid w:val="008F4439"/>
    <w:rsid w:val="008F547B"/>
    <w:rsid w:val="008F56F9"/>
    <w:rsid w:val="008F5FC2"/>
    <w:rsid w:val="008F74C9"/>
    <w:rsid w:val="008F7EAB"/>
    <w:rsid w:val="00900643"/>
    <w:rsid w:val="009025D0"/>
    <w:rsid w:val="00903443"/>
    <w:rsid w:val="009041AD"/>
    <w:rsid w:val="0090467C"/>
    <w:rsid w:val="0090475C"/>
    <w:rsid w:val="0090648D"/>
    <w:rsid w:val="00907B34"/>
    <w:rsid w:val="0091178A"/>
    <w:rsid w:val="00913D58"/>
    <w:rsid w:val="00915C2B"/>
    <w:rsid w:val="009179F8"/>
    <w:rsid w:val="0092072E"/>
    <w:rsid w:val="00920742"/>
    <w:rsid w:val="00921243"/>
    <w:rsid w:val="0092194D"/>
    <w:rsid w:val="00924830"/>
    <w:rsid w:val="00924D1F"/>
    <w:rsid w:val="00925D2C"/>
    <w:rsid w:val="00927A28"/>
    <w:rsid w:val="009302B3"/>
    <w:rsid w:val="00931EC4"/>
    <w:rsid w:val="0093234D"/>
    <w:rsid w:val="0093379E"/>
    <w:rsid w:val="00933EE5"/>
    <w:rsid w:val="00934BD2"/>
    <w:rsid w:val="009361CE"/>
    <w:rsid w:val="0093635D"/>
    <w:rsid w:val="00936A2F"/>
    <w:rsid w:val="00937DBA"/>
    <w:rsid w:val="00940528"/>
    <w:rsid w:val="009405CF"/>
    <w:rsid w:val="0094272F"/>
    <w:rsid w:val="00943280"/>
    <w:rsid w:val="00943D48"/>
    <w:rsid w:val="00943FB3"/>
    <w:rsid w:val="00943FE1"/>
    <w:rsid w:val="00945BCC"/>
    <w:rsid w:val="00950920"/>
    <w:rsid w:val="0096015A"/>
    <w:rsid w:val="00960777"/>
    <w:rsid w:val="009616B0"/>
    <w:rsid w:val="00961DBD"/>
    <w:rsid w:val="00961E61"/>
    <w:rsid w:val="009635BA"/>
    <w:rsid w:val="00965075"/>
    <w:rsid w:val="0096583E"/>
    <w:rsid w:val="00965FAD"/>
    <w:rsid w:val="00966BE3"/>
    <w:rsid w:val="0097106F"/>
    <w:rsid w:val="00971A08"/>
    <w:rsid w:val="009727D7"/>
    <w:rsid w:val="0097307B"/>
    <w:rsid w:val="00976A8C"/>
    <w:rsid w:val="00976AF0"/>
    <w:rsid w:val="00976F79"/>
    <w:rsid w:val="009804BB"/>
    <w:rsid w:val="009816E0"/>
    <w:rsid w:val="009829B6"/>
    <w:rsid w:val="00982D0F"/>
    <w:rsid w:val="0098421F"/>
    <w:rsid w:val="009856B8"/>
    <w:rsid w:val="00985791"/>
    <w:rsid w:val="00986387"/>
    <w:rsid w:val="009866D9"/>
    <w:rsid w:val="00986F1E"/>
    <w:rsid w:val="009878C6"/>
    <w:rsid w:val="009901D5"/>
    <w:rsid w:val="0099084F"/>
    <w:rsid w:val="00993288"/>
    <w:rsid w:val="00993344"/>
    <w:rsid w:val="009944A6"/>
    <w:rsid w:val="009950E8"/>
    <w:rsid w:val="009951C4"/>
    <w:rsid w:val="0099563C"/>
    <w:rsid w:val="009979D6"/>
    <w:rsid w:val="009A0463"/>
    <w:rsid w:val="009A0A59"/>
    <w:rsid w:val="009A1979"/>
    <w:rsid w:val="009A662D"/>
    <w:rsid w:val="009A7D56"/>
    <w:rsid w:val="009B16FB"/>
    <w:rsid w:val="009B413B"/>
    <w:rsid w:val="009C06F8"/>
    <w:rsid w:val="009C2E29"/>
    <w:rsid w:val="009C3857"/>
    <w:rsid w:val="009C5272"/>
    <w:rsid w:val="009C55B7"/>
    <w:rsid w:val="009D10F8"/>
    <w:rsid w:val="009D14FF"/>
    <w:rsid w:val="009D17B2"/>
    <w:rsid w:val="009D213E"/>
    <w:rsid w:val="009D21B7"/>
    <w:rsid w:val="009D2D18"/>
    <w:rsid w:val="009D38D2"/>
    <w:rsid w:val="009D582C"/>
    <w:rsid w:val="009D59A6"/>
    <w:rsid w:val="009D7090"/>
    <w:rsid w:val="009D72F9"/>
    <w:rsid w:val="009E0276"/>
    <w:rsid w:val="009E294D"/>
    <w:rsid w:val="009E6D6E"/>
    <w:rsid w:val="009E7CB0"/>
    <w:rsid w:val="009F05EA"/>
    <w:rsid w:val="009F163A"/>
    <w:rsid w:val="009F1FA8"/>
    <w:rsid w:val="009F78A4"/>
    <w:rsid w:val="00A00D98"/>
    <w:rsid w:val="00A0141E"/>
    <w:rsid w:val="00A03C96"/>
    <w:rsid w:val="00A043D7"/>
    <w:rsid w:val="00A04E2C"/>
    <w:rsid w:val="00A056E2"/>
    <w:rsid w:val="00A072FA"/>
    <w:rsid w:val="00A16B4E"/>
    <w:rsid w:val="00A172BE"/>
    <w:rsid w:val="00A2119F"/>
    <w:rsid w:val="00A237BA"/>
    <w:rsid w:val="00A24CDC"/>
    <w:rsid w:val="00A25404"/>
    <w:rsid w:val="00A268FA"/>
    <w:rsid w:val="00A269A2"/>
    <w:rsid w:val="00A26D11"/>
    <w:rsid w:val="00A31A6F"/>
    <w:rsid w:val="00A32673"/>
    <w:rsid w:val="00A3289A"/>
    <w:rsid w:val="00A329F9"/>
    <w:rsid w:val="00A32CF2"/>
    <w:rsid w:val="00A342BE"/>
    <w:rsid w:val="00A352F3"/>
    <w:rsid w:val="00A3679A"/>
    <w:rsid w:val="00A368C8"/>
    <w:rsid w:val="00A42EF4"/>
    <w:rsid w:val="00A430BA"/>
    <w:rsid w:val="00A434CE"/>
    <w:rsid w:val="00A43CF1"/>
    <w:rsid w:val="00A44FDB"/>
    <w:rsid w:val="00A4547D"/>
    <w:rsid w:val="00A45F5B"/>
    <w:rsid w:val="00A4671D"/>
    <w:rsid w:val="00A516D0"/>
    <w:rsid w:val="00A521EB"/>
    <w:rsid w:val="00A529A7"/>
    <w:rsid w:val="00A53C87"/>
    <w:rsid w:val="00A54F2E"/>
    <w:rsid w:val="00A61CAF"/>
    <w:rsid w:val="00A65B51"/>
    <w:rsid w:val="00A65EEC"/>
    <w:rsid w:val="00A6606D"/>
    <w:rsid w:val="00A67C30"/>
    <w:rsid w:val="00A67E4A"/>
    <w:rsid w:val="00A73A19"/>
    <w:rsid w:val="00A74CB4"/>
    <w:rsid w:val="00A75A1D"/>
    <w:rsid w:val="00A869BE"/>
    <w:rsid w:val="00A86D25"/>
    <w:rsid w:val="00A87677"/>
    <w:rsid w:val="00A876B4"/>
    <w:rsid w:val="00A9469B"/>
    <w:rsid w:val="00A94C56"/>
    <w:rsid w:val="00A979E9"/>
    <w:rsid w:val="00AA0762"/>
    <w:rsid w:val="00AA0DAF"/>
    <w:rsid w:val="00AA1339"/>
    <w:rsid w:val="00AA2457"/>
    <w:rsid w:val="00AA280C"/>
    <w:rsid w:val="00AA2F12"/>
    <w:rsid w:val="00AA2FD1"/>
    <w:rsid w:val="00AA3C0D"/>
    <w:rsid w:val="00AA44BF"/>
    <w:rsid w:val="00AA46FF"/>
    <w:rsid w:val="00AA50E1"/>
    <w:rsid w:val="00AA5490"/>
    <w:rsid w:val="00AA6001"/>
    <w:rsid w:val="00AA73C3"/>
    <w:rsid w:val="00AA7CBD"/>
    <w:rsid w:val="00AB22DE"/>
    <w:rsid w:val="00AB23B2"/>
    <w:rsid w:val="00AB3C43"/>
    <w:rsid w:val="00AB62A4"/>
    <w:rsid w:val="00AB65EA"/>
    <w:rsid w:val="00AC3147"/>
    <w:rsid w:val="00AC445F"/>
    <w:rsid w:val="00AC76E2"/>
    <w:rsid w:val="00AD23F7"/>
    <w:rsid w:val="00AD477B"/>
    <w:rsid w:val="00AD54D2"/>
    <w:rsid w:val="00AE0714"/>
    <w:rsid w:val="00AE0DF2"/>
    <w:rsid w:val="00AE188B"/>
    <w:rsid w:val="00AE22AC"/>
    <w:rsid w:val="00AE343C"/>
    <w:rsid w:val="00AE34CC"/>
    <w:rsid w:val="00AE75C6"/>
    <w:rsid w:val="00AF041F"/>
    <w:rsid w:val="00AF05B8"/>
    <w:rsid w:val="00AF19CA"/>
    <w:rsid w:val="00AF1A6A"/>
    <w:rsid w:val="00AF472E"/>
    <w:rsid w:val="00AF4FE2"/>
    <w:rsid w:val="00B01016"/>
    <w:rsid w:val="00B01020"/>
    <w:rsid w:val="00B013C3"/>
    <w:rsid w:val="00B01891"/>
    <w:rsid w:val="00B0404A"/>
    <w:rsid w:val="00B052F8"/>
    <w:rsid w:val="00B059FD"/>
    <w:rsid w:val="00B074C9"/>
    <w:rsid w:val="00B10DA6"/>
    <w:rsid w:val="00B11C93"/>
    <w:rsid w:val="00B1753F"/>
    <w:rsid w:val="00B17E9C"/>
    <w:rsid w:val="00B208C5"/>
    <w:rsid w:val="00B24CCE"/>
    <w:rsid w:val="00B256A9"/>
    <w:rsid w:val="00B26940"/>
    <w:rsid w:val="00B308AC"/>
    <w:rsid w:val="00B30C39"/>
    <w:rsid w:val="00B32F46"/>
    <w:rsid w:val="00B348EF"/>
    <w:rsid w:val="00B35B0D"/>
    <w:rsid w:val="00B37DA4"/>
    <w:rsid w:val="00B41538"/>
    <w:rsid w:val="00B42F81"/>
    <w:rsid w:val="00B43CEB"/>
    <w:rsid w:val="00B508A7"/>
    <w:rsid w:val="00B52DC9"/>
    <w:rsid w:val="00B54B83"/>
    <w:rsid w:val="00B54B9C"/>
    <w:rsid w:val="00B54EFB"/>
    <w:rsid w:val="00B56B16"/>
    <w:rsid w:val="00B607AB"/>
    <w:rsid w:val="00B60F86"/>
    <w:rsid w:val="00B6110F"/>
    <w:rsid w:val="00B61BF5"/>
    <w:rsid w:val="00B621F5"/>
    <w:rsid w:val="00B622D8"/>
    <w:rsid w:val="00B62BA8"/>
    <w:rsid w:val="00B63412"/>
    <w:rsid w:val="00B638B6"/>
    <w:rsid w:val="00B63FBC"/>
    <w:rsid w:val="00B66992"/>
    <w:rsid w:val="00B671B9"/>
    <w:rsid w:val="00B74252"/>
    <w:rsid w:val="00B754CC"/>
    <w:rsid w:val="00B75910"/>
    <w:rsid w:val="00B80339"/>
    <w:rsid w:val="00B80D26"/>
    <w:rsid w:val="00B81D6F"/>
    <w:rsid w:val="00B82904"/>
    <w:rsid w:val="00B84154"/>
    <w:rsid w:val="00B84713"/>
    <w:rsid w:val="00B84920"/>
    <w:rsid w:val="00B857E1"/>
    <w:rsid w:val="00B8728E"/>
    <w:rsid w:val="00B90FBE"/>
    <w:rsid w:val="00B91716"/>
    <w:rsid w:val="00B93DEC"/>
    <w:rsid w:val="00B94C85"/>
    <w:rsid w:val="00B95656"/>
    <w:rsid w:val="00B96129"/>
    <w:rsid w:val="00BA0947"/>
    <w:rsid w:val="00BA492A"/>
    <w:rsid w:val="00BA51ED"/>
    <w:rsid w:val="00BB2EEC"/>
    <w:rsid w:val="00BB41AE"/>
    <w:rsid w:val="00BB4799"/>
    <w:rsid w:val="00BB498F"/>
    <w:rsid w:val="00BB55CB"/>
    <w:rsid w:val="00BB56A5"/>
    <w:rsid w:val="00BC386C"/>
    <w:rsid w:val="00BC637C"/>
    <w:rsid w:val="00BC6EA1"/>
    <w:rsid w:val="00BC7F57"/>
    <w:rsid w:val="00BD0803"/>
    <w:rsid w:val="00BD2A80"/>
    <w:rsid w:val="00BD2BE5"/>
    <w:rsid w:val="00BD2CC5"/>
    <w:rsid w:val="00BD3730"/>
    <w:rsid w:val="00BD3D83"/>
    <w:rsid w:val="00BD47AE"/>
    <w:rsid w:val="00BD58DF"/>
    <w:rsid w:val="00BD5EF7"/>
    <w:rsid w:val="00BD5F9C"/>
    <w:rsid w:val="00BD631C"/>
    <w:rsid w:val="00BE0289"/>
    <w:rsid w:val="00BE0E0B"/>
    <w:rsid w:val="00BE3F12"/>
    <w:rsid w:val="00BE43D6"/>
    <w:rsid w:val="00BE4A54"/>
    <w:rsid w:val="00BE4B37"/>
    <w:rsid w:val="00BE583B"/>
    <w:rsid w:val="00BE5A04"/>
    <w:rsid w:val="00BE62F9"/>
    <w:rsid w:val="00BE6890"/>
    <w:rsid w:val="00BF072E"/>
    <w:rsid w:val="00BF0F33"/>
    <w:rsid w:val="00BF499D"/>
    <w:rsid w:val="00BF7234"/>
    <w:rsid w:val="00C00239"/>
    <w:rsid w:val="00C035BA"/>
    <w:rsid w:val="00C045AE"/>
    <w:rsid w:val="00C07138"/>
    <w:rsid w:val="00C077BD"/>
    <w:rsid w:val="00C07DA2"/>
    <w:rsid w:val="00C125F6"/>
    <w:rsid w:val="00C1266B"/>
    <w:rsid w:val="00C15004"/>
    <w:rsid w:val="00C15611"/>
    <w:rsid w:val="00C20D63"/>
    <w:rsid w:val="00C21C5F"/>
    <w:rsid w:val="00C22663"/>
    <w:rsid w:val="00C22E45"/>
    <w:rsid w:val="00C25F81"/>
    <w:rsid w:val="00C26AF3"/>
    <w:rsid w:val="00C273F8"/>
    <w:rsid w:val="00C303EE"/>
    <w:rsid w:val="00C30EC3"/>
    <w:rsid w:val="00C31564"/>
    <w:rsid w:val="00C32ACA"/>
    <w:rsid w:val="00C33D29"/>
    <w:rsid w:val="00C3416D"/>
    <w:rsid w:val="00C370AB"/>
    <w:rsid w:val="00C3752B"/>
    <w:rsid w:val="00C406E4"/>
    <w:rsid w:val="00C41AE6"/>
    <w:rsid w:val="00C41F91"/>
    <w:rsid w:val="00C42BB0"/>
    <w:rsid w:val="00C4345A"/>
    <w:rsid w:val="00C44840"/>
    <w:rsid w:val="00C458F4"/>
    <w:rsid w:val="00C46540"/>
    <w:rsid w:val="00C46577"/>
    <w:rsid w:val="00C47241"/>
    <w:rsid w:val="00C47F6F"/>
    <w:rsid w:val="00C500F6"/>
    <w:rsid w:val="00C50543"/>
    <w:rsid w:val="00C52DCC"/>
    <w:rsid w:val="00C53036"/>
    <w:rsid w:val="00C53A9A"/>
    <w:rsid w:val="00C53BC5"/>
    <w:rsid w:val="00C54939"/>
    <w:rsid w:val="00C555A9"/>
    <w:rsid w:val="00C55631"/>
    <w:rsid w:val="00C5567B"/>
    <w:rsid w:val="00C56C3A"/>
    <w:rsid w:val="00C60FA2"/>
    <w:rsid w:val="00C6156E"/>
    <w:rsid w:val="00C617D0"/>
    <w:rsid w:val="00C62952"/>
    <w:rsid w:val="00C701BF"/>
    <w:rsid w:val="00C7091A"/>
    <w:rsid w:val="00C70A48"/>
    <w:rsid w:val="00C70D95"/>
    <w:rsid w:val="00C72518"/>
    <w:rsid w:val="00C74CCC"/>
    <w:rsid w:val="00C77411"/>
    <w:rsid w:val="00C800CF"/>
    <w:rsid w:val="00C81547"/>
    <w:rsid w:val="00C86005"/>
    <w:rsid w:val="00C8785C"/>
    <w:rsid w:val="00C90A00"/>
    <w:rsid w:val="00C92C03"/>
    <w:rsid w:val="00C930DD"/>
    <w:rsid w:val="00C93829"/>
    <w:rsid w:val="00C9458B"/>
    <w:rsid w:val="00CA0781"/>
    <w:rsid w:val="00CA1D2B"/>
    <w:rsid w:val="00CA29A2"/>
    <w:rsid w:val="00CA40DC"/>
    <w:rsid w:val="00CA57F2"/>
    <w:rsid w:val="00CA6156"/>
    <w:rsid w:val="00CA63B5"/>
    <w:rsid w:val="00CA78A4"/>
    <w:rsid w:val="00CB0AE1"/>
    <w:rsid w:val="00CB1DE6"/>
    <w:rsid w:val="00CB1EC7"/>
    <w:rsid w:val="00CB212D"/>
    <w:rsid w:val="00CB24CE"/>
    <w:rsid w:val="00CB6396"/>
    <w:rsid w:val="00CB6CE4"/>
    <w:rsid w:val="00CC0347"/>
    <w:rsid w:val="00CC0543"/>
    <w:rsid w:val="00CC128A"/>
    <w:rsid w:val="00CC2FE8"/>
    <w:rsid w:val="00CC4750"/>
    <w:rsid w:val="00CC4CD8"/>
    <w:rsid w:val="00CC5A54"/>
    <w:rsid w:val="00CC6C1C"/>
    <w:rsid w:val="00CD0712"/>
    <w:rsid w:val="00CD2E22"/>
    <w:rsid w:val="00CD43AF"/>
    <w:rsid w:val="00CD4926"/>
    <w:rsid w:val="00CD54AE"/>
    <w:rsid w:val="00CD5B59"/>
    <w:rsid w:val="00CD5C36"/>
    <w:rsid w:val="00CD726F"/>
    <w:rsid w:val="00CE2417"/>
    <w:rsid w:val="00CE2F3F"/>
    <w:rsid w:val="00CE38FC"/>
    <w:rsid w:val="00CE400E"/>
    <w:rsid w:val="00CE45BF"/>
    <w:rsid w:val="00CE52B4"/>
    <w:rsid w:val="00CE55AF"/>
    <w:rsid w:val="00CE605C"/>
    <w:rsid w:val="00CE710D"/>
    <w:rsid w:val="00CE7E28"/>
    <w:rsid w:val="00CF0AE2"/>
    <w:rsid w:val="00CF2673"/>
    <w:rsid w:val="00CF3849"/>
    <w:rsid w:val="00CF4AF6"/>
    <w:rsid w:val="00CF6389"/>
    <w:rsid w:val="00CF6760"/>
    <w:rsid w:val="00D00E0E"/>
    <w:rsid w:val="00D02380"/>
    <w:rsid w:val="00D02574"/>
    <w:rsid w:val="00D07068"/>
    <w:rsid w:val="00D0716C"/>
    <w:rsid w:val="00D1060B"/>
    <w:rsid w:val="00D11E4F"/>
    <w:rsid w:val="00D1209D"/>
    <w:rsid w:val="00D14F5C"/>
    <w:rsid w:val="00D16D6F"/>
    <w:rsid w:val="00D20F6B"/>
    <w:rsid w:val="00D21195"/>
    <w:rsid w:val="00D2347B"/>
    <w:rsid w:val="00D23C2B"/>
    <w:rsid w:val="00D23C3B"/>
    <w:rsid w:val="00D2492A"/>
    <w:rsid w:val="00D26AA1"/>
    <w:rsid w:val="00D31ACC"/>
    <w:rsid w:val="00D328FA"/>
    <w:rsid w:val="00D343A3"/>
    <w:rsid w:val="00D42548"/>
    <w:rsid w:val="00D42F75"/>
    <w:rsid w:val="00D44A2E"/>
    <w:rsid w:val="00D44CB0"/>
    <w:rsid w:val="00D45CBE"/>
    <w:rsid w:val="00D45D81"/>
    <w:rsid w:val="00D460F6"/>
    <w:rsid w:val="00D4772B"/>
    <w:rsid w:val="00D47C7D"/>
    <w:rsid w:val="00D506DB"/>
    <w:rsid w:val="00D52A26"/>
    <w:rsid w:val="00D5451B"/>
    <w:rsid w:val="00D54F2D"/>
    <w:rsid w:val="00D61DFF"/>
    <w:rsid w:val="00D62D18"/>
    <w:rsid w:val="00D640ED"/>
    <w:rsid w:val="00D64E83"/>
    <w:rsid w:val="00D66309"/>
    <w:rsid w:val="00D66705"/>
    <w:rsid w:val="00D70B42"/>
    <w:rsid w:val="00D734B2"/>
    <w:rsid w:val="00D7368D"/>
    <w:rsid w:val="00D73E5E"/>
    <w:rsid w:val="00D74480"/>
    <w:rsid w:val="00D76BFB"/>
    <w:rsid w:val="00D76D02"/>
    <w:rsid w:val="00D7731A"/>
    <w:rsid w:val="00D81C3C"/>
    <w:rsid w:val="00D830D1"/>
    <w:rsid w:val="00D86D79"/>
    <w:rsid w:val="00D870EB"/>
    <w:rsid w:val="00D915BB"/>
    <w:rsid w:val="00D917C8"/>
    <w:rsid w:val="00D93095"/>
    <w:rsid w:val="00D94764"/>
    <w:rsid w:val="00D95623"/>
    <w:rsid w:val="00D95AAE"/>
    <w:rsid w:val="00D975BC"/>
    <w:rsid w:val="00D97709"/>
    <w:rsid w:val="00DA0934"/>
    <w:rsid w:val="00DA1DAB"/>
    <w:rsid w:val="00DA28A9"/>
    <w:rsid w:val="00DA399F"/>
    <w:rsid w:val="00DA5665"/>
    <w:rsid w:val="00DA5A4E"/>
    <w:rsid w:val="00DA699F"/>
    <w:rsid w:val="00DB1AE0"/>
    <w:rsid w:val="00DB3A72"/>
    <w:rsid w:val="00DB5273"/>
    <w:rsid w:val="00DB578B"/>
    <w:rsid w:val="00DB7F6E"/>
    <w:rsid w:val="00DC14A2"/>
    <w:rsid w:val="00DC2306"/>
    <w:rsid w:val="00DC4085"/>
    <w:rsid w:val="00DC4516"/>
    <w:rsid w:val="00DC472A"/>
    <w:rsid w:val="00DC4924"/>
    <w:rsid w:val="00DC5311"/>
    <w:rsid w:val="00DC5CE9"/>
    <w:rsid w:val="00DC6AB6"/>
    <w:rsid w:val="00DC7B10"/>
    <w:rsid w:val="00DC7CC9"/>
    <w:rsid w:val="00DC7EAD"/>
    <w:rsid w:val="00DD002C"/>
    <w:rsid w:val="00DD0758"/>
    <w:rsid w:val="00DD0E51"/>
    <w:rsid w:val="00DD30D4"/>
    <w:rsid w:val="00DD3BD8"/>
    <w:rsid w:val="00DD4968"/>
    <w:rsid w:val="00DD4D79"/>
    <w:rsid w:val="00DD629E"/>
    <w:rsid w:val="00DD630D"/>
    <w:rsid w:val="00DD6EF0"/>
    <w:rsid w:val="00DD71D0"/>
    <w:rsid w:val="00DD7F03"/>
    <w:rsid w:val="00DE0413"/>
    <w:rsid w:val="00DE0926"/>
    <w:rsid w:val="00DE19AC"/>
    <w:rsid w:val="00DE1C19"/>
    <w:rsid w:val="00DE1DC0"/>
    <w:rsid w:val="00DE54F9"/>
    <w:rsid w:val="00DE683F"/>
    <w:rsid w:val="00DE79A7"/>
    <w:rsid w:val="00DE7EB7"/>
    <w:rsid w:val="00DF04AB"/>
    <w:rsid w:val="00DF2079"/>
    <w:rsid w:val="00DF3000"/>
    <w:rsid w:val="00DF3054"/>
    <w:rsid w:val="00DF4CCB"/>
    <w:rsid w:val="00DF6539"/>
    <w:rsid w:val="00DF6F69"/>
    <w:rsid w:val="00DF7EC5"/>
    <w:rsid w:val="00E00726"/>
    <w:rsid w:val="00E01038"/>
    <w:rsid w:val="00E02A73"/>
    <w:rsid w:val="00E046F3"/>
    <w:rsid w:val="00E04897"/>
    <w:rsid w:val="00E073E5"/>
    <w:rsid w:val="00E10B81"/>
    <w:rsid w:val="00E16436"/>
    <w:rsid w:val="00E16BA6"/>
    <w:rsid w:val="00E16D6D"/>
    <w:rsid w:val="00E17352"/>
    <w:rsid w:val="00E1744C"/>
    <w:rsid w:val="00E22128"/>
    <w:rsid w:val="00E23022"/>
    <w:rsid w:val="00E232ED"/>
    <w:rsid w:val="00E23E96"/>
    <w:rsid w:val="00E24739"/>
    <w:rsid w:val="00E2554E"/>
    <w:rsid w:val="00E26175"/>
    <w:rsid w:val="00E266E9"/>
    <w:rsid w:val="00E3271E"/>
    <w:rsid w:val="00E33FFC"/>
    <w:rsid w:val="00E348C2"/>
    <w:rsid w:val="00E34B28"/>
    <w:rsid w:val="00E36BDF"/>
    <w:rsid w:val="00E373DF"/>
    <w:rsid w:val="00E41B52"/>
    <w:rsid w:val="00E43E70"/>
    <w:rsid w:val="00E44B2F"/>
    <w:rsid w:val="00E46985"/>
    <w:rsid w:val="00E473EA"/>
    <w:rsid w:val="00E5017C"/>
    <w:rsid w:val="00E51C22"/>
    <w:rsid w:val="00E526A1"/>
    <w:rsid w:val="00E535D9"/>
    <w:rsid w:val="00E55982"/>
    <w:rsid w:val="00E56C2E"/>
    <w:rsid w:val="00E5780A"/>
    <w:rsid w:val="00E6183D"/>
    <w:rsid w:val="00E61E76"/>
    <w:rsid w:val="00E6599D"/>
    <w:rsid w:val="00E66919"/>
    <w:rsid w:val="00E677BD"/>
    <w:rsid w:val="00E70488"/>
    <w:rsid w:val="00E70EB2"/>
    <w:rsid w:val="00E71444"/>
    <w:rsid w:val="00E72646"/>
    <w:rsid w:val="00E74128"/>
    <w:rsid w:val="00E76E89"/>
    <w:rsid w:val="00E8177C"/>
    <w:rsid w:val="00E83924"/>
    <w:rsid w:val="00E83E2F"/>
    <w:rsid w:val="00E83F7E"/>
    <w:rsid w:val="00E85D20"/>
    <w:rsid w:val="00E8788D"/>
    <w:rsid w:val="00E878AA"/>
    <w:rsid w:val="00E87EAB"/>
    <w:rsid w:val="00E90A2D"/>
    <w:rsid w:val="00E93942"/>
    <w:rsid w:val="00E94010"/>
    <w:rsid w:val="00E94CE3"/>
    <w:rsid w:val="00E94EE8"/>
    <w:rsid w:val="00E9546F"/>
    <w:rsid w:val="00E965C9"/>
    <w:rsid w:val="00E9697E"/>
    <w:rsid w:val="00E97A60"/>
    <w:rsid w:val="00EA05D8"/>
    <w:rsid w:val="00EA2470"/>
    <w:rsid w:val="00EA253F"/>
    <w:rsid w:val="00EA2736"/>
    <w:rsid w:val="00EA40F6"/>
    <w:rsid w:val="00EA4F69"/>
    <w:rsid w:val="00EA68AA"/>
    <w:rsid w:val="00EA720C"/>
    <w:rsid w:val="00EA7EA6"/>
    <w:rsid w:val="00EB1CB7"/>
    <w:rsid w:val="00EB2270"/>
    <w:rsid w:val="00EC40BB"/>
    <w:rsid w:val="00ED040D"/>
    <w:rsid w:val="00ED29F2"/>
    <w:rsid w:val="00ED7DC2"/>
    <w:rsid w:val="00EE0039"/>
    <w:rsid w:val="00EE116C"/>
    <w:rsid w:val="00EE2228"/>
    <w:rsid w:val="00EE32F0"/>
    <w:rsid w:val="00EE345A"/>
    <w:rsid w:val="00EE4A93"/>
    <w:rsid w:val="00EE6524"/>
    <w:rsid w:val="00EE6C93"/>
    <w:rsid w:val="00EF04DF"/>
    <w:rsid w:val="00EF1622"/>
    <w:rsid w:val="00EF1BA1"/>
    <w:rsid w:val="00EF21D3"/>
    <w:rsid w:val="00EF399F"/>
    <w:rsid w:val="00EF65A6"/>
    <w:rsid w:val="00F0065B"/>
    <w:rsid w:val="00F017CA"/>
    <w:rsid w:val="00F01CB5"/>
    <w:rsid w:val="00F02534"/>
    <w:rsid w:val="00F05578"/>
    <w:rsid w:val="00F06916"/>
    <w:rsid w:val="00F06B7B"/>
    <w:rsid w:val="00F075F3"/>
    <w:rsid w:val="00F0785F"/>
    <w:rsid w:val="00F07986"/>
    <w:rsid w:val="00F101CE"/>
    <w:rsid w:val="00F11A15"/>
    <w:rsid w:val="00F12C9B"/>
    <w:rsid w:val="00F135C3"/>
    <w:rsid w:val="00F13DFF"/>
    <w:rsid w:val="00F143CF"/>
    <w:rsid w:val="00F146C4"/>
    <w:rsid w:val="00F156B9"/>
    <w:rsid w:val="00F17838"/>
    <w:rsid w:val="00F22437"/>
    <w:rsid w:val="00F2329D"/>
    <w:rsid w:val="00F27357"/>
    <w:rsid w:val="00F273E0"/>
    <w:rsid w:val="00F30BE3"/>
    <w:rsid w:val="00F335B7"/>
    <w:rsid w:val="00F34883"/>
    <w:rsid w:val="00F36323"/>
    <w:rsid w:val="00F37746"/>
    <w:rsid w:val="00F378AF"/>
    <w:rsid w:val="00F41515"/>
    <w:rsid w:val="00F4163F"/>
    <w:rsid w:val="00F41DDF"/>
    <w:rsid w:val="00F42E86"/>
    <w:rsid w:val="00F432E8"/>
    <w:rsid w:val="00F43319"/>
    <w:rsid w:val="00F46036"/>
    <w:rsid w:val="00F46BA4"/>
    <w:rsid w:val="00F46C62"/>
    <w:rsid w:val="00F47470"/>
    <w:rsid w:val="00F5264D"/>
    <w:rsid w:val="00F5334F"/>
    <w:rsid w:val="00F56F93"/>
    <w:rsid w:val="00F5733C"/>
    <w:rsid w:val="00F626FD"/>
    <w:rsid w:val="00F6449C"/>
    <w:rsid w:val="00F64631"/>
    <w:rsid w:val="00F6480D"/>
    <w:rsid w:val="00F65D6C"/>
    <w:rsid w:val="00F66141"/>
    <w:rsid w:val="00F71D5A"/>
    <w:rsid w:val="00F722A9"/>
    <w:rsid w:val="00F74662"/>
    <w:rsid w:val="00F74F44"/>
    <w:rsid w:val="00F75864"/>
    <w:rsid w:val="00F75D17"/>
    <w:rsid w:val="00F762B0"/>
    <w:rsid w:val="00F76B8E"/>
    <w:rsid w:val="00F7793E"/>
    <w:rsid w:val="00F81061"/>
    <w:rsid w:val="00F82630"/>
    <w:rsid w:val="00F82B56"/>
    <w:rsid w:val="00F84E92"/>
    <w:rsid w:val="00F8599C"/>
    <w:rsid w:val="00F86065"/>
    <w:rsid w:val="00F87FEB"/>
    <w:rsid w:val="00F9492F"/>
    <w:rsid w:val="00F95584"/>
    <w:rsid w:val="00F97F63"/>
    <w:rsid w:val="00FA03CE"/>
    <w:rsid w:val="00FA11DF"/>
    <w:rsid w:val="00FA1B4B"/>
    <w:rsid w:val="00FA2029"/>
    <w:rsid w:val="00FA427B"/>
    <w:rsid w:val="00FA4740"/>
    <w:rsid w:val="00FA4F06"/>
    <w:rsid w:val="00FA4F28"/>
    <w:rsid w:val="00FA50DB"/>
    <w:rsid w:val="00FA5CF7"/>
    <w:rsid w:val="00FA5D8F"/>
    <w:rsid w:val="00FA6188"/>
    <w:rsid w:val="00FA6551"/>
    <w:rsid w:val="00FA7283"/>
    <w:rsid w:val="00FB1FB2"/>
    <w:rsid w:val="00FB2DBB"/>
    <w:rsid w:val="00FB3BC1"/>
    <w:rsid w:val="00FB4785"/>
    <w:rsid w:val="00FB556D"/>
    <w:rsid w:val="00FB5CDC"/>
    <w:rsid w:val="00FC261E"/>
    <w:rsid w:val="00FC3490"/>
    <w:rsid w:val="00FC3692"/>
    <w:rsid w:val="00FC369C"/>
    <w:rsid w:val="00FC5C8F"/>
    <w:rsid w:val="00FD1098"/>
    <w:rsid w:val="00FD3099"/>
    <w:rsid w:val="00FD49C7"/>
    <w:rsid w:val="00FD5BD1"/>
    <w:rsid w:val="00FD5FB3"/>
    <w:rsid w:val="00FD6A79"/>
    <w:rsid w:val="00FE0CCA"/>
    <w:rsid w:val="00FE2100"/>
    <w:rsid w:val="00FE25CD"/>
    <w:rsid w:val="00FE3619"/>
    <w:rsid w:val="00FE6CCC"/>
    <w:rsid w:val="00FF3910"/>
    <w:rsid w:val="00FF3DBF"/>
    <w:rsid w:val="00FF4333"/>
    <w:rsid w:val="00FF4E64"/>
    <w:rsid w:val="00FF69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6E422EF8"/>
  <w15:docId w15:val="{DAB987AA-8AD3-403C-B18B-CA1F63DFD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10°"/>
    <w:qFormat/>
    <w:rsid w:val="00FA1B4B"/>
    <w:pPr>
      <w:spacing w:line="264" w:lineRule="auto"/>
    </w:pPr>
    <w:rPr>
      <w:rFonts w:ascii="Calibri" w:hAnsi="Calibri"/>
      <w:sz w:val="20"/>
    </w:rPr>
  </w:style>
  <w:style w:type="paragraph" w:styleId="berschrift1">
    <w:name w:val="heading 1"/>
    <w:basedOn w:val="Standard"/>
    <w:next w:val="Standard"/>
    <w:link w:val="berschrift1Zchn"/>
    <w:uiPriority w:val="9"/>
    <w:qFormat/>
    <w:rsid w:val="00E94CE3"/>
    <w:pPr>
      <w:keepNext/>
      <w:keepLines/>
      <w:numPr>
        <w:numId w:val="4"/>
      </w:numPr>
      <w:spacing w:before="240" w:after="0"/>
      <w:outlineLvl w:val="0"/>
    </w:pPr>
    <w:rPr>
      <w:rFonts w:asciiTheme="majorHAnsi" w:eastAsiaTheme="majorEastAsia" w:hAnsiTheme="majorHAnsi" w:cstheme="majorBidi"/>
      <w:color w:val="B56301" w:themeColor="accent1" w:themeShade="BF"/>
      <w:sz w:val="32"/>
      <w:szCs w:val="32"/>
    </w:rPr>
  </w:style>
  <w:style w:type="paragraph" w:styleId="berschrift2">
    <w:name w:val="heading 2"/>
    <w:aliases w:val="13°"/>
    <w:basedOn w:val="Standard"/>
    <w:next w:val="Standard"/>
    <w:link w:val="berschrift2Zchn"/>
    <w:uiPriority w:val="9"/>
    <w:semiHidden/>
    <w:unhideWhenUsed/>
    <w:qFormat/>
    <w:rsid w:val="004222B3"/>
    <w:pPr>
      <w:keepNext/>
      <w:keepLines/>
      <w:numPr>
        <w:ilvl w:val="1"/>
        <w:numId w:val="4"/>
      </w:numPr>
      <w:spacing w:before="40" w:after="0"/>
      <w:outlineLvl w:val="1"/>
    </w:pPr>
    <w:rPr>
      <w:rFonts w:asciiTheme="majorHAnsi" w:eastAsiaTheme="majorEastAsia" w:hAnsiTheme="majorHAnsi" w:cstheme="majorBidi"/>
      <w:sz w:val="26"/>
      <w:szCs w:val="26"/>
    </w:rPr>
  </w:style>
  <w:style w:type="paragraph" w:styleId="berschrift3">
    <w:name w:val="heading 3"/>
    <w:basedOn w:val="Standard"/>
    <w:next w:val="Standard"/>
    <w:link w:val="berschrift3Zchn"/>
    <w:uiPriority w:val="9"/>
    <w:semiHidden/>
    <w:unhideWhenUsed/>
    <w:qFormat/>
    <w:rsid w:val="00BB56A5"/>
    <w:pPr>
      <w:keepNext/>
      <w:keepLines/>
      <w:spacing w:before="40" w:after="0"/>
      <w:outlineLvl w:val="2"/>
    </w:pPr>
    <w:rPr>
      <w:rFonts w:asciiTheme="majorHAnsi" w:eastAsiaTheme="majorEastAsia" w:hAnsiTheme="majorHAnsi" w:cstheme="majorBidi"/>
      <w:color w:val="784201"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2bProtect9">
    <w:name w:val="b2bProtect 9 °"/>
    <w:basedOn w:val="Standard"/>
    <w:qFormat/>
    <w:rsid w:val="00FB5CDC"/>
    <w:pPr>
      <w:spacing w:after="200"/>
    </w:pPr>
    <w:rPr>
      <w:rFonts w:ascii="Avenir Next Rounded Pro" w:eastAsia="Calibri" w:hAnsi="Avenir Next Rounded Pro" w:cs="Lucida Grande"/>
      <w:color w:val="323637"/>
      <w:sz w:val="18"/>
      <w:szCs w:val="18"/>
    </w:rPr>
  </w:style>
  <w:style w:type="paragraph" w:customStyle="1" w:styleId="b2bProtect9fett">
    <w:name w:val="b2bProtect 9° fett"/>
    <w:basedOn w:val="b2bProtect9"/>
    <w:qFormat/>
    <w:rsid w:val="00FB5CDC"/>
    <w:rPr>
      <w:b/>
    </w:rPr>
  </w:style>
  <w:style w:type="paragraph" w:customStyle="1" w:styleId="ISFTabelleHEAD">
    <w:name w:val="ISF Tabelle HEAD"/>
    <w:basedOn w:val="Standard"/>
    <w:link w:val="ISFTabelleHEADZchn"/>
    <w:qFormat/>
    <w:rsid w:val="00BB56A5"/>
    <w:pPr>
      <w:tabs>
        <w:tab w:val="left" w:pos="990"/>
      </w:tabs>
      <w:spacing w:after="0"/>
    </w:pPr>
    <w:rPr>
      <w:rFonts w:cs="Arial"/>
      <w:b/>
      <w:bCs/>
      <w:sz w:val="22"/>
      <w:szCs w:val="28"/>
    </w:rPr>
  </w:style>
  <w:style w:type="paragraph" w:customStyle="1" w:styleId="Kontaktb2bProtect8">
    <w:name w:val="Kontakt b2bProtect 8°"/>
    <w:basedOn w:val="Standard"/>
    <w:qFormat/>
    <w:rsid w:val="00FB5CDC"/>
    <w:pPr>
      <w:spacing w:line="200" w:lineRule="atLeast"/>
    </w:pPr>
    <w:rPr>
      <w:rFonts w:ascii="Avenir Next Rounded Pro" w:eastAsia="MS Mincho" w:hAnsi="Avenir Next Rounded Pro" w:cs="Lucida Grande"/>
      <w:color w:val="323637"/>
      <w:sz w:val="16"/>
      <w:szCs w:val="16"/>
      <w:lang w:val="en-US"/>
    </w:rPr>
  </w:style>
  <w:style w:type="paragraph" w:customStyle="1" w:styleId="Kopfzeileb2bProtect10">
    <w:name w:val="Kopfzeile b2bProtect 10°"/>
    <w:basedOn w:val="b2bProtect9"/>
    <w:qFormat/>
    <w:rsid w:val="00FB5CDC"/>
    <w:pPr>
      <w:spacing w:after="0"/>
    </w:pPr>
    <w:rPr>
      <w:sz w:val="20"/>
    </w:rPr>
  </w:style>
  <w:style w:type="paragraph" w:styleId="Kopfzeile">
    <w:name w:val="header"/>
    <w:aliases w:val="b2bProtect 10°"/>
    <w:basedOn w:val="Standard"/>
    <w:next w:val="b2bProtect9"/>
    <w:link w:val="KopfzeileZchn"/>
    <w:uiPriority w:val="99"/>
    <w:unhideWhenUsed/>
    <w:qFormat/>
    <w:rsid w:val="00FB5CDC"/>
    <w:rPr>
      <w:rFonts w:eastAsia="MS Mincho"/>
      <w:color w:val="323638"/>
    </w:rPr>
  </w:style>
  <w:style w:type="character" w:customStyle="1" w:styleId="KopfzeileZchn">
    <w:name w:val="Kopfzeile Zchn"/>
    <w:aliases w:val="b2bProtect 10° Zchn"/>
    <w:basedOn w:val="Absatz-Standardschriftart"/>
    <w:link w:val="Kopfzeile"/>
    <w:uiPriority w:val="99"/>
    <w:rsid w:val="00FB5CDC"/>
    <w:rPr>
      <w:rFonts w:eastAsia="MS Mincho"/>
      <w:color w:val="323638"/>
      <w:sz w:val="20"/>
    </w:rPr>
  </w:style>
  <w:style w:type="paragraph" w:customStyle="1" w:styleId="ISFTabellelinksHEAD10pt6ptnach">
    <w:name w:val="ISF Tabelle links HEAD 10 pt / 6 pt nach"/>
    <w:basedOn w:val="ISFTabelleHEAD"/>
    <w:link w:val="ISFTabellelinksHEAD10pt6ptnachZchn"/>
    <w:qFormat/>
    <w:rsid w:val="00BB56A5"/>
    <w:pPr>
      <w:spacing w:after="120" w:line="240" w:lineRule="auto"/>
    </w:pPr>
    <w:rPr>
      <w:sz w:val="20"/>
    </w:rPr>
  </w:style>
  <w:style w:type="character" w:customStyle="1" w:styleId="ISFTabelleHEADZchn">
    <w:name w:val="ISF Tabelle HEAD Zchn"/>
    <w:basedOn w:val="Absatz-Standardschriftart"/>
    <w:link w:val="ISFTabelleHEAD"/>
    <w:rsid w:val="00BB56A5"/>
    <w:rPr>
      <w:rFonts w:ascii="Calibri" w:hAnsi="Calibri" w:cs="Arial"/>
      <w:b/>
      <w:bCs/>
      <w:szCs w:val="28"/>
    </w:rPr>
  </w:style>
  <w:style w:type="character" w:customStyle="1" w:styleId="ISFTabellelinksHEAD10pt6ptnachZchn">
    <w:name w:val="ISF Tabelle links HEAD 10 pt / 6 pt nach Zchn"/>
    <w:basedOn w:val="ISFTabelleHEADZchn"/>
    <w:link w:val="ISFTabellelinksHEAD10pt6ptnach"/>
    <w:rsid w:val="00BB56A5"/>
    <w:rPr>
      <w:rFonts w:ascii="Calibri" w:hAnsi="Calibri" w:cs="Arial"/>
      <w:b/>
      <w:bCs/>
      <w:sz w:val="20"/>
      <w:szCs w:val="28"/>
    </w:rPr>
  </w:style>
  <w:style w:type="character" w:customStyle="1" w:styleId="berschrift2Zchn">
    <w:name w:val="Überschrift 2 Zchn"/>
    <w:aliases w:val="13° Zchn"/>
    <w:basedOn w:val="Absatz-Standardschriftart"/>
    <w:link w:val="berschrift2"/>
    <w:uiPriority w:val="9"/>
    <w:semiHidden/>
    <w:rsid w:val="004222B3"/>
    <w:rPr>
      <w:rFonts w:asciiTheme="majorHAnsi" w:eastAsiaTheme="majorEastAsia" w:hAnsiTheme="majorHAnsi" w:cstheme="majorBidi"/>
      <w:sz w:val="26"/>
      <w:szCs w:val="26"/>
    </w:rPr>
  </w:style>
  <w:style w:type="paragraph" w:customStyle="1" w:styleId="ISFBlocksatzCalibri11">
    <w:name w:val="ISF Blocksatz Calibri 11"/>
    <w:aliases w:val="5°"/>
    <w:basedOn w:val="Standard"/>
    <w:link w:val="ISFBlocksatzCalibri11Zchn"/>
    <w:qFormat/>
    <w:rsid w:val="00E94CE3"/>
    <w:pPr>
      <w:keepNext/>
      <w:spacing w:after="240" w:line="240" w:lineRule="auto"/>
      <w:jc w:val="both"/>
      <w:outlineLvl w:val="0"/>
    </w:pPr>
    <w:rPr>
      <w:rFonts w:eastAsia="Times New Roman" w:cs="Calibri"/>
      <w:sz w:val="23"/>
      <w:szCs w:val="24"/>
      <w:lang w:val="en-US" w:eastAsia="de-DE"/>
    </w:rPr>
  </w:style>
  <w:style w:type="paragraph" w:customStyle="1" w:styleId="ISFFlieLinksCalibri11">
    <w:name w:val="ISF Fließ Links Calibri 11"/>
    <w:aliases w:val="5"/>
    <w:basedOn w:val="ISFBlocksatzCalibri11"/>
    <w:link w:val="ISFFlieLinksCalibri11Zchn"/>
    <w:qFormat/>
    <w:rsid w:val="00E94CE3"/>
    <w:pPr>
      <w:jc w:val="left"/>
    </w:pPr>
    <w:rPr>
      <w:rFonts w:eastAsia="Calibri"/>
    </w:rPr>
  </w:style>
  <w:style w:type="character" w:customStyle="1" w:styleId="ISFBlocksatzCalibri11Zchn">
    <w:name w:val="ISF Blocksatz Calibri 11 Zchn"/>
    <w:aliases w:val="5° Zchn"/>
    <w:basedOn w:val="Absatz-Standardschriftart"/>
    <w:link w:val="ISFBlocksatzCalibri11"/>
    <w:rsid w:val="00E94CE3"/>
    <w:rPr>
      <w:rFonts w:ascii="Calibri" w:eastAsia="Times New Roman" w:hAnsi="Calibri" w:cs="Calibri"/>
      <w:sz w:val="23"/>
      <w:szCs w:val="24"/>
      <w:lang w:val="en-US" w:eastAsia="de-DE"/>
    </w:rPr>
  </w:style>
  <w:style w:type="paragraph" w:customStyle="1" w:styleId="ISFHead1FlietextCalibri13">
    <w:name w:val="ISF Head 1 Fließtext Calibri 13°"/>
    <w:basedOn w:val="Standard"/>
    <w:link w:val="ISFHead1FlietextCalibri13Zchn"/>
    <w:qFormat/>
    <w:rsid w:val="00386E6A"/>
    <w:pPr>
      <w:keepNext/>
      <w:numPr>
        <w:numId w:val="3"/>
      </w:numPr>
      <w:spacing w:before="360" w:after="240" w:line="240" w:lineRule="auto"/>
      <w:ind w:left="595" w:hanging="595"/>
      <w:outlineLvl w:val="0"/>
    </w:pPr>
    <w:rPr>
      <w:rFonts w:eastAsia="Times New Roman" w:cs="Calibri"/>
      <w:b/>
      <w:sz w:val="26"/>
      <w:szCs w:val="24"/>
      <w:lang w:val="en-US" w:eastAsia="de-DE"/>
    </w:rPr>
  </w:style>
  <w:style w:type="paragraph" w:customStyle="1" w:styleId="ISFHEADLinksbundCalibri11">
    <w:name w:val="ISF HEAD Linksbund Calibri 11"/>
    <w:aliases w:val="5 pt"/>
    <w:basedOn w:val="ISFFlieLinksCalibri11"/>
    <w:link w:val="ISFHEADLinksbundCalibri11Zchn"/>
    <w:qFormat/>
    <w:rsid w:val="00E94CE3"/>
    <w:rPr>
      <w:b/>
    </w:rPr>
  </w:style>
  <w:style w:type="character" w:customStyle="1" w:styleId="ISFHead1FlietextCalibri13Zchn">
    <w:name w:val="ISF Head 1 Fließtext Calibri 13° Zchn"/>
    <w:basedOn w:val="Absatz-Standardschriftart"/>
    <w:link w:val="ISFHead1FlietextCalibri13"/>
    <w:rsid w:val="00386E6A"/>
    <w:rPr>
      <w:rFonts w:ascii="Calibri" w:eastAsia="Times New Roman" w:hAnsi="Calibri" w:cs="Calibri"/>
      <w:b/>
      <w:sz w:val="26"/>
      <w:szCs w:val="24"/>
      <w:lang w:val="en-US" w:eastAsia="de-DE"/>
    </w:rPr>
  </w:style>
  <w:style w:type="paragraph" w:customStyle="1" w:styleId="ISFFlieAufzhlung11">
    <w:name w:val="ISF Fließ Aufzählung 11"/>
    <w:aliases w:val="5 a)"/>
    <w:basedOn w:val="ISFFlieLinksCalibri11"/>
    <w:link w:val="ISFFlieAufzhlung11Zchn"/>
    <w:qFormat/>
    <w:rsid w:val="00E94CE3"/>
    <w:pPr>
      <w:spacing w:after="120"/>
      <w:ind w:left="757" w:hanging="360"/>
    </w:pPr>
  </w:style>
  <w:style w:type="paragraph" w:customStyle="1" w:styleId="ISFFlieAufzhlungSymbol">
    <w:name w:val="ISF Fließ Aufzählung Symbol"/>
    <w:basedOn w:val="ISFFlieLinksCalibri11"/>
    <w:link w:val="ISFFlieAufzhlungSymbolZchn"/>
    <w:qFormat/>
    <w:rsid w:val="00E94CE3"/>
    <w:pPr>
      <w:numPr>
        <w:numId w:val="5"/>
      </w:numPr>
      <w:spacing w:after="120"/>
    </w:pPr>
  </w:style>
  <w:style w:type="character" w:customStyle="1" w:styleId="ISFFlieLinksCalibri11Zchn">
    <w:name w:val="ISF Fließ Links Calibri 11 Zchn"/>
    <w:aliases w:val="5 Zchn"/>
    <w:basedOn w:val="ISFBlocksatzCalibri11Zchn"/>
    <w:link w:val="ISFFlieLinksCalibri11"/>
    <w:rsid w:val="00E94CE3"/>
    <w:rPr>
      <w:rFonts w:ascii="Calibri" w:eastAsia="Calibri" w:hAnsi="Calibri" w:cs="Calibri"/>
      <w:sz w:val="23"/>
      <w:szCs w:val="24"/>
      <w:lang w:val="en-US" w:eastAsia="de-DE"/>
    </w:rPr>
  </w:style>
  <w:style w:type="character" w:customStyle="1" w:styleId="ISFFlieAufzhlung11Zchn">
    <w:name w:val="ISF Fließ Aufzählung 11 Zchn"/>
    <w:aliases w:val="5 a) Zchn"/>
    <w:basedOn w:val="ISFFlieLinksCalibri11Zchn"/>
    <w:link w:val="ISFFlieAufzhlung11"/>
    <w:rsid w:val="00E94CE3"/>
    <w:rPr>
      <w:rFonts w:ascii="Calibri" w:eastAsia="Calibri" w:hAnsi="Calibri" w:cs="Calibri"/>
      <w:sz w:val="23"/>
      <w:szCs w:val="24"/>
      <w:lang w:val="en-US" w:eastAsia="de-DE"/>
    </w:rPr>
  </w:style>
  <w:style w:type="paragraph" w:customStyle="1" w:styleId="ISFFlietextAufzhlung-">
    <w:name w:val="ISF Fließtext Aufzählung -"/>
    <w:basedOn w:val="ISFFlieLinksCalibri11"/>
    <w:link w:val="ISFFlietextAufzhlung-Zchn"/>
    <w:qFormat/>
    <w:rsid w:val="00E94CE3"/>
    <w:pPr>
      <w:numPr>
        <w:numId w:val="9"/>
      </w:numPr>
      <w:tabs>
        <w:tab w:val="left" w:pos="737"/>
      </w:tabs>
      <w:spacing w:after="120"/>
    </w:pPr>
  </w:style>
  <w:style w:type="character" w:customStyle="1" w:styleId="ISFFlieAufzhlungSymbolZchn">
    <w:name w:val="ISF Fließ Aufzählung Symbol Zchn"/>
    <w:basedOn w:val="ISFFlieLinksCalibri11Zchn"/>
    <w:link w:val="ISFFlieAufzhlungSymbol"/>
    <w:rsid w:val="00E94CE3"/>
    <w:rPr>
      <w:rFonts w:ascii="Calibri" w:eastAsia="Calibri" w:hAnsi="Calibri" w:cs="Calibri"/>
      <w:sz w:val="23"/>
      <w:szCs w:val="24"/>
      <w:lang w:val="en-US" w:eastAsia="de-DE"/>
    </w:rPr>
  </w:style>
  <w:style w:type="paragraph" w:customStyle="1" w:styleId="ISFFlieLinks6Abstand">
    <w:name w:val="ISF Fließ Links 6° Abstand"/>
    <w:basedOn w:val="ISFFlieLinksCalibri11"/>
    <w:link w:val="ISFFlieLinks6AbstandZchn"/>
    <w:qFormat/>
    <w:rsid w:val="00E94CE3"/>
    <w:pPr>
      <w:spacing w:after="120"/>
    </w:pPr>
  </w:style>
  <w:style w:type="character" w:customStyle="1" w:styleId="ISFFlietextAufzhlung-Zchn">
    <w:name w:val="ISF Fließtext Aufzählung - Zchn"/>
    <w:basedOn w:val="ISFFlieLinksCalibri11Zchn"/>
    <w:link w:val="ISFFlietextAufzhlung-"/>
    <w:rsid w:val="00E94CE3"/>
    <w:rPr>
      <w:rFonts w:ascii="Calibri" w:eastAsia="Calibri" w:hAnsi="Calibri" w:cs="Calibri"/>
      <w:sz w:val="23"/>
      <w:szCs w:val="24"/>
      <w:lang w:val="en-US" w:eastAsia="de-DE"/>
    </w:rPr>
  </w:style>
  <w:style w:type="paragraph" w:customStyle="1" w:styleId="KOPFHeadBlau14pt">
    <w:name w:val="KOPF Head Blau 14 pt"/>
    <w:basedOn w:val="Standard"/>
    <w:link w:val="KOPFHeadBlau14ptZchn"/>
    <w:qFormat/>
    <w:rsid w:val="00D1209D"/>
    <w:pPr>
      <w:tabs>
        <w:tab w:val="center" w:pos="4536"/>
        <w:tab w:val="right" w:pos="9072"/>
      </w:tabs>
      <w:spacing w:after="0" w:line="240" w:lineRule="auto"/>
    </w:pPr>
    <w:rPr>
      <w:rFonts w:eastAsia="Calibri" w:cs="Times New Roman"/>
      <w:b/>
      <w:noProof/>
      <w:color w:val="00616F" w:themeColor="text2"/>
      <w:sz w:val="28"/>
      <w:u w:val="single"/>
      <w:lang w:eastAsia="de-DE"/>
    </w:rPr>
  </w:style>
  <w:style w:type="character" w:customStyle="1" w:styleId="ISFFlieLinks6AbstandZchn">
    <w:name w:val="ISF Fließ Links 6° Abstand Zchn"/>
    <w:basedOn w:val="ISFFlieLinksCalibri11Zchn"/>
    <w:link w:val="ISFFlieLinks6Abstand"/>
    <w:rsid w:val="00E94CE3"/>
    <w:rPr>
      <w:rFonts w:ascii="Calibri" w:eastAsia="Calibri" w:hAnsi="Calibri" w:cs="Calibri"/>
      <w:sz w:val="23"/>
      <w:szCs w:val="24"/>
      <w:lang w:val="en-US" w:eastAsia="de-DE"/>
    </w:rPr>
  </w:style>
  <w:style w:type="paragraph" w:customStyle="1" w:styleId="KOPFHeadBlau12pt">
    <w:name w:val="KOPF Head Blau 12 pt"/>
    <w:basedOn w:val="KOPFHeadBlau14pt"/>
    <w:qFormat/>
    <w:rsid w:val="00D1209D"/>
    <w:rPr>
      <w:sz w:val="24"/>
      <w:u w:val="none"/>
      <w:lang w:val="en-US"/>
    </w:rPr>
  </w:style>
  <w:style w:type="character" w:customStyle="1" w:styleId="KOPFHeadBlau14ptZchn">
    <w:name w:val="KOPF Head Blau 14 pt Zchn"/>
    <w:basedOn w:val="Absatz-Standardschriftart"/>
    <w:link w:val="KOPFHeadBlau14pt"/>
    <w:rsid w:val="00D1209D"/>
    <w:rPr>
      <w:rFonts w:ascii="Calibri" w:eastAsia="Calibri" w:hAnsi="Calibri" w:cs="Times New Roman"/>
      <w:b/>
      <w:noProof/>
      <w:color w:val="00616F" w:themeColor="text2"/>
      <w:sz w:val="28"/>
      <w:u w:val="single"/>
      <w:lang w:eastAsia="de-DE"/>
    </w:rPr>
  </w:style>
  <w:style w:type="paragraph" w:styleId="Fuzeile">
    <w:name w:val="footer"/>
    <w:basedOn w:val="Standard"/>
    <w:link w:val="FuzeileZchn"/>
    <w:uiPriority w:val="99"/>
    <w:unhideWhenUsed/>
    <w:rsid w:val="009979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979D6"/>
    <w:rPr>
      <w:rFonts w:ascii="Calibri" w:hAnsi="Calibri"/>
      <w:sz w:val="20"/>
    </w:rPr>
  </w:style>
  <w:style w:type="paragraph" w:customStyle="1" w:styleId="KOPFHeadBlauregular14pt">
    <w:name w:val="KOPF Head Blau regular 14 pt"/>
    <w:basedOn w:val="KOPFHeadBlau14pt"/>
    <w:link w:val="KOPFHeadBlauregular14ptZchn"/>
    <w:qFormat/>
    <w:rsid w:val="00E9697E"/>
    <w:rPr>
      <w:b w:val="0"/>
      <w:u w:val="none"/>
    </w:rPr>
  </w:style>
  <w:style w:type="paragraph" w:customStyle="1" w:styleId="ISFLinkssatz115pt">
    <w:name w:val="ISF Linkssatz 11.5 pt"/>
    <w:aliases w:val="DS 1,15"/>
    <w:basedOn w:val="ISFBlocksatzCalibri11"/>
    <w:link w:val="ISFLinkssatz115ptZchn"/>
    <w:qFormat/>
    <w:rsid w:val="00E94CE3"/>
    <w:pPr>
      <w:tabs>
        <w:tab w:val="right" w:leader="underscore" w:pos="9639"/>
      </w:tabs>
      <w:spacing w:line="276" w:lineRule="auto"/>
      <w:jc w:val="left"/>
    </w:pPr>
  </w:style>
  <w:style w:type="character" w:customStyle="1" w:styleId="KOPFHeadBlauregular14ptZchn">
    <w:name w:val="KOPF Head Blau regular 14 pt Zchn"/>
    <w:basedOn w:val="KOPFHeadBlau14ptZchn"/>
    <w:link w:val="KOPFHeadBlauregular14pt"/>
    <w:rsid w:val="00E9697E"/>
    <w:rPr>
      <w:rFonts w:ascii="Calibri" w:eastAsia="Calibri" w:hAnsi="Calibri" w:cs="Times New Roman"/>
      <w:b w:val="0"/>
      <w:noProof/>
      <w:color w:val="004F80"/>
      <w:sz w:val="28"/>
      <w:u w:val="single"/>
      <w:lang w:eastAsia="de-DE"/>
    </w:rPr>
  </w:style>
  <w:style w:type="character" w:customStyle="1" w:styleId="ISFLinkssatz115ptZchn">
    <w:name w:val="ISF Linkssatz 11.5 pt Zchn"/>
    <w:aliases w:val="DS 1 Zchn,15 Zchn"/>
    <w:basedOn w:val="ISFBlocksatzCalibri11Zchn"/>
    <w:link w:val="ISFLinkssatz115pt"/>
    <w:rsid w:val="00E94CE3"/>
    <w:rPr>
      <w:rFonts w:ascii="Calibri" w:eastAsia="Times New Roman" w:hAnsi="Calibri" w:cs="Calibri"/>
      <w:sz w:val="23"/>
      <w:szCs w:val="24"/>
      <w:lang w:val="en-US" w:eastAsia="de-DE"/>
    </w:rPr>
  </w:style>
  <w:style w:type="paragraph" w:styleId="Funotentext">
    <w:name w:val="footnote text"/>
    <w:aliases w:val="ISF Fußnoten Links 8.5 Pt,ISF Fußnoten Links 8 Pt"/>
    <w:basedOn w:val="Standard"/>
    <w:link w:val="FunotentextZchn"/>
    <w:uiPriority w:val="99"/>
    <w:unhideWhenUsed/>
    <w:qFormat/>
    <w:rsid w:val="00FA6551"/>
    <w:pPr>
      <w:keepNext/>
      <w:spacing w:after="0" w:line="240" w:lineRule="auto"/>
      <w:outlineLvl w:val="0"/>
    </w:pPr>
    <w:rPr>
      <w:rFonts w:eastAsia="Calibri" w:cs="Calibri"/>
      <w:sz w:val="17"/>
      <w:szCs w:val="20"/>
      <w:lang w:val="en-US" w:eastAsia="de-DE"/>
    </w:rPr>
  </w:style>
  <w:style w:type="character" w:customStyle="1" w:styleId="FunotentextZchn">
    <w:name w:val="Fußnotentext Zchn"/>
    <w:aliases w:val="ISF Fußnoten Links 8.5 Pt Zchn,ISF Fußnoten Links 8 Pt Zchn"/>
    <w:basedOn w:val="Absatz-Standardschriftart"/>
    <w:link w:val="Funotentext"/>
    <w:uiPriority w:val="99"/>
    <w:rsid w:val="00FA6551"/>
    <w:rPr>
      <w:rFonts w:ascii="Calibri" w:eastAsia="Calibri" w:hAnsi="Calibri" w:cs="Calibri"/>
      <w:sz w:val="17"/>
      <w:szCs w:val="20"/>
      <w:lang w:val="en-US" w:eastAsia="de-DE"/>
    </w:rPr>
  </w:style>
  <w:style w:type="character" w:styleId="Funotenzeichen">
    <w:name w:val="footnote reference"/>
    <w:basedOn w:val="Absatz-Standardschriftart"/>
    <w:uiPriority w:val="99"/>
    <w:unhideWhenUsed/>
    <w:rsid w:val="00D14F5C"/>
    <w:rPr>
      <w:vertAlign w:val="superscript"/>
    </w:rPr>
  </w:style>
  <w:style w:type="paragraph" w:styleId="Endnotentext">
    <w:name w:val="endnote text"/>
    <w:basedOn w:val="Standard"/>
    <w:link w:val="EndnotentextZchn"/>
    <w:uiPriority w:val="99"/>
    <w:semiHidden/>
    <w:unhideWhenUsed/>
    <w:rsid w:val="00E83924"/>
    <w:pPr>
      <w:spacing w:after="0" w:line="240" w:lineRule="auto"/>
    </w:pPr>
    <w:rPr>
      <w:szCs w:val="20"/>
    </w:rPr>
  </w:style>
  <w:style w:type="character" w:customStyle="1" w:styleId="EndnotentextZchn">
    <w:name w:val="Endnotentext Zchn"/>
    <w:basedOn w:val="Absatz-Standardschriftart"/>
    <w:link w:val="Endnotentext"/>
    <w:uiPriority w:val="99"/>
    <w:semiHidden/>
    <w:rsid w:val="00E83924"/>
    <w:rPr>
      <w:rFonts w:ascii="Calibri" w:hAnsi="Calibri"/>
      <w:sz w:val="20"/>
      <w:szCs w:val="20"/>
    </w:rPr>
  </w:style>
  <w:style w:type="character" w:styleId="Endnotenzeichen">
    <w:name w:val="endnote reference"/>
    <w:basedOn w:val="Absatz-Standardschriftart"/>
    <w:uiPriority w:val="99"/>
    <w:semiHidden/>
    <w:unhideWhenUsed/>
    <w:rsid w:val="00E83924"/>
    <w:rPr>
      <w:vertAlign w:val="superscript"/>
    </w:rPr>
  </w:style>
  <w:style w:type="paragraph" w:customStyle="1" w:styleId="ISFAufzhlung11">
    <w:name w:val="ISF Aufzählung 11"/>
    <w:aliases w:val="5 Punkt"/>
    <w:basedOn w:val="ISFFlieAufzhlungSymbol"/>
    <w:link w:val="ISFAufzhlung11Zchn"/>
    <w:qFormat/>
    <w:rsid w:val="00E94CE3"/>
    <w:pPr>
      <w:keepNext w:val="0"/>
      <w:numPr>
        <w:numId w:val="6"/>
      </w:numPr>
    </w:pPr>
  </w:style>
  <w:style w:type="table" w:styleId="Tabellenraster">
    <w:name w:val="Table Grid"/>
    <w:basedOn w:val="NormaleTabelle"/>
    <w:uiPriority w:val="59"/>
    <w:rsid w:val="00D64E83"/>
    <w:pPr>
      <w:spacing w:after="0" w:line="240" w:lineRule="auto"/>
    </w:pPr>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SFAufzhlung11Zchn">
    <w:name w:val="ISF Aufzählung 11 Zchn"/>
    <w:aliases w:val="5 Punkt Zchn"/>
    <w:basedOn w:val="ISFFlieAufzhlungSymbolZchn"/>
    <w:link w:val="ISFAufzhlung11"/>
    <w:rsid w:val="00E94CE3"/>
    <w:rPr>
      <w:rFonts w:ascii="Calibri" w:eastAsia="Calibri" w:hAnsi="Calibri" w:cs="Calibri"/>
      <w:sz w:val="23"/>
      <w:szCs w:val="24"/>
      <w:lang w:val="en-US" w:eastAsia="de-DE"/>
    </w:rPr>
  </w:style>
  <w:style w:type="paragraph" w:customStyle="1" w:styleId="Default">
    <w:name w:val="Default"/>
    <w:rsid w:val="00D64E83"/>
    <w:pPr>
      <w:autoSpaceDE w:val="0"/>
      <w:autoSpaceDN w:val="0"/>
      <w:adjustRightInd w:val="0"/>
      <w:spacing w:after="0" w:line="240" w:lineRule="auto"/>
    </w:pPr>
    <w:rPr>
      <w:rFonts w:ascii="Arial" w:eastAsia="Times New Roman" w:hAnsi="Arial" w:cs="Arial"/>
      <w:color w:val="000000"/>
      <w:sz w:val="24"/>
      <w:szCs w:val="24"/>
      <w:lang w:val="it-IT" w:eastAsia="it-IT"/>
    </w:rPr>
  </w:style>
  <w:style w:type="paragraph" w:styleId="Listenabsatz">
    <w:name w:val="List Paragraph"/>
    <w:basedOn w:val="Standard"/>
    <w:uiPriority w:val="34"/>
    <w:qFormat/>
    <w:rsid w:val="0004202B"/>
    <w:pPr>
      <w:spacing w:after="200" w:line="276" w:lineRule="auto"/>
      <w:ind w:left="720"/>
      <w:contextualSpacing/>
    </w:pPr>
    <w:rPr>
      <w:sz w:val="22"/>
      <w:lang w:val="it-IT" w:eastAsia="it-IT"/>
    </w:rPr>
  </w:style>
  <w:style w:type="character" w:styleId="Hyperlink">
    <w:name w:val="Hyperlink"/>
    <w:basedOn w:val="Absatz-Standardschriftart"/>
    <w:rsid w:val="0004202B"/>
    <w:rPr>
      <w:color w:val="0000FF"/>
      <w:u w:val="single"/>
    </w:rPr>
  </w:style>
  <w:style w:type="paragraph" w:customStyle="1" w:styleId="ISFBlocksatzCalibri110">
    <w:name w:val="ISF Blocksatz Calibri 11.0"/>
    <w:basedOn w:val="Standard"/>
    <w:link w:val="ISFBlocksatzCalibri110Zchn"/>
    <w:qFormat/>
    <w:rsid w:val="00E94CE3"/>
    <w:pPr>
      <w:keepNext/>
      <w:spacing w:line="240" w:lineRule="auto"/>
      <w:jc w:val="both"/>
      <w:outlineLvl w:val="0"/>
    </w:pPr>
    <w:rPr>
      <w:rFonts w:eastAsia="Times New Roman" w:cs="Calibri"/>
      <w:sz w:val="23"/>
      <w:szCs w:val="24"/>
      <w:lang w:val="en-US" w:eastAsia="de-DE"/>
    </w:rPr>
  </w:style>
  <w:style w:type="character" w:customStyle="1" w:styleId="ISFBlocksatzCalibri110Zchn">
    <w:name w:val="ISF Blocksatz Calibri 11.0 Zchn"/>
    <w:basedOn w:val="Absatz-Standardschriftart"/>
    <w:link w:val="ISFBlocksatzCalibri110"/>
    <w:rsid w:val="00E94CE3"/>
    <w:rPr>
      <w:rFonts w:ascii="Calibri" w:eastAsia="Times New Roman" w:hAnsi="Calibri" w:cs="Calibri"/>
      <w:sz w:val="23"/>
      <w:szCs w:val="24"/>
      <w:lang w:val="en-US" w:eastAsia="de-DE"/>
    </w:rPr>
  </w:style>
  <w:style w:type="paragraph" w:styleId="Sprechblasentext">
    <w:name w:val="Balloon Text"/>
    <w:basedOn w:val="Standard"/>
    <w:link w:val="SprechblasentextZchn"/>
    <w:uiPriority w:val="99"/>
    <w:semiHidden/>
    <w:unhideWhenUsed/>
    <w:rsid w:val="00BE583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583B"/>
    <w:rPr>
      <w:rFonts w:ascii="Tahoma" w:hAnsi="Tahoma" w:cs="Tahoma"/>
      <w:sz w:val="16"/>
      <w:szCs w:val="16"/>
    </w:rPr>
  </w:style>
  <w:style w:type="paragraph" w:customStyle="1" w:styleId="ISFTabellelinks10ptDS16ptnach">
    <w:name w:val="ISF Tabelle links 10 pt / DS 1 / 6pt nach"/>
    <w:basedOn w:val="Standard"/>
    <w:link w:val="ISFTabellelinks10ptDS16ptnachZchn"/>
    <w:qFormat/>
    <w:rsid w:val="00290D28"/>
    <w:pPr>
      <w:spacing w:before="60" w:line="240" w:lineRule="auto"/>
    </w:pPr>
    <w:rPr>
      <w:rFonts w:cs="Arial"/>
      <w:szCs w:val="20"/>
      <w:lang w:val="en-US"/>
    </w:rPr>
  </w:style>
  <w:style w:type="character" w:customStyle="1" w:styleId="ISFTabellelinks10ptDS16ptnachZchn">
    <w:name w:val="ISF Tabelle links 10 pt / DS 1 / 6pt nach Zchn"/>
    <w:basedOn w:val="Absatz-Standardschriftart"/>
    <w:link w:val="ISFTabellelinks10ptDS16ptnach"/>
    <w:rsid w:val="00290D28"/>
    <w:rPr>
      <w:rFonts w:ascii="Calibri" w:hAnsi="Calibri" w:cs="Arial"/>
      <w:sz w:val="20"/>
      <w:szCs w:val="20"/>
      <w:lang w:val="en-US"/>
    </w:rPr>
  </w:style>
  <w:style w:type="paragraph" w:customStyle="1" w:styleId="ISFTabelle10">
    <w:name w:val="ISF Tabelle 10"/>
    <w:basedOn w:val="Standard"/>
    <w:link w:val="ISFTabelle10Zchn"/>
    <w:qFormat/>
    <w:rsid w:val="00200DCA"/>
    <w:pPr>
      <w:autoSpaceDE w:val="0"/>
      <w:autoSpaceDN w:val="0"/>
      <w:adjustRightInd w:val="0"/>
      <w:spacing w:before="60" w:after="60" w:line="240" w:lineRule="auto"/>
    </w:pPr>
    <w:rPr>
      <w:rFonts w:eastAsiaTheme="minorEastAsia" w:cs="Arial"/>
      <w:szCs w:val="20"/>
      <w:lang w:val="en-US"/>
    </w:rPr>
  </w:style>
  <w:style w:type="character" w:customStyle="1" w:styleId="ISFTabelle10Zchn">
    <w:name w:val="ISF Tabelle 10 Zchn"/>
    <w:basedOn w:val="Absatz-Standardschriftart"/>
    <w:link w:val="ISFTabelle10"/>
    <w:rsid w:val="00200DCA"/>
    <w:rPr>
      <w:rFonts w:ascii="Calibri" w:eastAsiaTheme="minorEastAsia" w:hAnsi="Calibri" w:cs="Arial"/>
      <w:sz w:val="20"/>
      <w:szCs w:val="20"/>
      <w:lang w:val="en-US"/>
    </w:rPr>
  </w:style>
  <w:style w:type="paragraph" w:customStyle="1" w:styleId="ISFTabellelinks10">
    <w:name w:val="ISF Tabelle links 10"/>
    <w:basedOn w:val="Listenabsatz"/>
    <w:link w:val="ISFTabellelinks10Zchn"/>
    <w:qFormat/>
    <w:rsid w:val="00BB56A5"/>
    <w:pPr>
      <w:keepLines/>
      <w:spacing w:before="120" w:after="60" w:line="240" w:lineRule="auto"/>
      <w:ind w:left="0"/>
      <w:contextualSpacing w:val="0"/>
    </w:pPr>
    <w:rPr>
      <w:rFonts w:cs="Arial"/>
      <w:sz w:val="20"/>
      <w:szCs w:val="20"/>
      <w:lang w:val="en-US"/>
    </w:rPr>
  </w:style>
  <w:style w:type="character" w:customStyle="1" w:styleId="ISFTabellelinks10Zchn">
    <w:name w:val="ISF Tabelle links 10 Zchn"/>
    <w:basedOn w:val="Absatz-Standardschriftart"/>
    <w:link w:val="ISFTabellelinks10"/>
    <w:rsid w:val="00BB56A5"/>
    <w:rPr>
      <w:rFonts w:ascii="Calibri" w:hAnsi="Calibri" w:cs="Arial"/>
      <w:sz w:val="20"/>
      <w:szCs w:val="20"/>
      <w:lang w:val="en-US" w:eastAsia="it-IT"/>
    </w:rPr>
  </w:style>
  <w:style w:type="paragraph" w:customStyle="1" w:styleId="ISFTabellelinks10-hngend">
    <w:name w:val="ISF Tabelle links 10 - hängend"/>
    <w:basedOn w:val="ISFTabellelinks10"/>
    <w:link w:val="ISFTabellelinks10-hngendZchn"/>
    <w:qFormat/>
    <w:rsid w:val="00200DCA"/>
    <w:pPr>
      <w:ind w:left="624" w:hanging="624"/>
    </w:pPr>
  </w:style>
  <w:style w:type="character" w:customStyle="1" w:styleId="ISFTabellelinks10-hngendZchn">
    <w:name w:val="ISF Tabelle links 10 - hängend Zchn"/>
    <w:basedOn w:val="ISFTabellelinks10Zchn"/>
    <w:link w:val="ISFTabellelinks10-hngend"/>
    <w:rsid w:val="00200DCA"/>
    <w:rPr>
      <w:rFonts w:ascii="Calibri" w:hAnsi="Calibri" w:cs="Arial"/>
      <w:sz w:val="20"/>
      <w:szCs w:val="20"/>
      <w:lang w:val="en-US" w:eastAsia="it-IT"/>
    </w:rPr>
  </w:style>
  <w:style w:type="paragraph" w:customStyle="1" w:styleId="ISFTabellelinkseinzug">
    <w:name w:val="ISF Tabelle links einzug"/>
    <w:basedOn w:val="ISFTabellelinks10"/>
    <w:link w:val="ISFTabellelinkseinzugZchn"/>
    <w:qFormat/>
    <w:rsid w:val="0039188B"/>
    <w:pPr>
      <w:keepLines w:val="0"/>
      <w:spacing w:before="0"/>
      <w:ind w:left="709"/>
    </w:pPr>
  </w:style>
  <w:style w:type="character" w:customStyle="1" w:styleId="ISFTabellelinkseinzugZchn">
    <w:name w:val="ISF Tabelle links einzug Zchn"/>
    <w:basedOn w:val="ISFTabellelinks10Zchn"/>
    <w:link w:val="ISFTabellelinkseinzug"/>
    <w:rsid w:val="0039188B"/>
    <w:rPr>
      <w:rFonts w:ascii="Calibri" w:hAnsi="Calibri" w:cs="Arial"/>
      <w:sz w:val="20"/>
      <w:szCs w:val="20"/>
      <w:lang w:val="en-US" w:eastAsia="it-IT"/>
    </w:rPr>
  </w:style>
  <w:style w:type="paragraph" w:customStyle="1" w:styleId="ISFTabellemittig10">
    <w:name w:val="ISF Tabelle mittig 10"/>
    <w:basedOn w:val="ISFTabelle10"/>
    <w:link w:val="ISFTabellemittig10Zchn"/>
    <w:qFormat/>
    <w:rsid w:val="00200DCA"/>
    <w:pPr>
      <w:spacing w:before="48" w:after="48"/>
      <w:jc w:val="center"/>
    </w:pPr>
  </w:style>
  <w:style w:type="character" w:customStyle="1" w:styleId="ISFTabellemittig10Zchn">
    <w:name w:val="ISF Tabelle mittig 10 Zchn"/>
    <w:basedOn w:val="ISFTabelle10Zchn"/>
    <w:link w:val="ISFTabellemittig10"/>
    <w:rsid w:val="00200DCA"/>
    <w:rPr>
      <w:rFonts w:ascii="Calibri" w:eastAsiaTheme="minorEastAsia" w:hAnsi="Calibri" w:cs="Arial"/>
      <w:sz w:val="20"/>
      <w:szCs w:val="20"/>
      <w:lang w:val="en-US"/>
    </w:rPr>
  </w:style>
  <w:style w:type="character" w:customStyle="1" w:styleId="FormatvorlageHyperlinkAutomatisch">
    <w:name w:val="Formatvorlage Hyperlink + Automatisch"/>
    <w:basedOn w:val="Hyperlink"/>
    <w:rsid w:val="00D81C3C"/>
    <w:rPr>
      <w:rFonts w:ascii="Calibri" w:hAnsi="Calibri"/>
      <w:color w:val="auto"/>
      <w:sz w:val="20"/>
      <w:u w:val="single"/>
    </w:rPr>
  </w:style>
  <w:style w:type="paragraph" w:customStyle="1" w:styleId="ISFBlocksatz11farbig">
    <w:name w:val="ISF Blocksatz 11 farbig"/>
    <w:basedOn w:val="ISFBlocksatzCalibri110"/>
    <w:link w:val="ISFBlocksatz11farbigZchn"/>
    <w:qFormat/>
    <w:rsid w:val="000B4FF5"/>
    <w:pPr>
      <w:jc w:val="left"/>
    </w:pPr>
    <w:rPr>
      <w:szCs w:val="22"/>
    </w:rPr>
  </w:style>
  <w:style w:type="paragraph" w:customStyle="1" w:styleId="FormatvorlageISFBlocksatzCalibri110farbe">
    <w:name w:val="Formatvorlage ISF Blocksatz Calibri 11.0 + farbe"/>
    <w:basedOn w:val="ISFBlocksatzCalibri110"/>
    <w:rsid w:val="000B4FF5"/>
    <w:pPr>
      <w:jc w:val="left"/>
    </w:pPr>
    <w:rPr>
      <w:rFonts w:cs="Times New Roman"/>
      <w:szCs w:val="20"/>
    </w:rPr>
  </w:style>
  <w:style w:type="character" w:customStyle="1" w:styleId="ISFBlocksatz11farbigZchn">
    <w:name w:val="ISF Blocksatz 11 farbig Zchn"/>
    <w:basedOn w:val="ISFBlocksatzCalibri110Zchn"/>
    <w:link w:val="ISFBlocksatz11farbig"/>
    <w:rsid w:val="000B4FF5"/>
    <w:rPr>
      <w:rFonts w:ascii="Calibri" w:eastAsia="Times New Roman" w:hAnsi="Calibri" w:cs="Calibri"/>
      <w:sz w:val="23"/>
      <w:szCs w:val="24"/>
      <w:lang w:val="en-US" w:eastAsia="de-DE"/>
    </w:rPr>
  </w:style>
  <w:style w:type="character" w:styleId="Kommentarzeichen">
    <w:name w:val="annotation reference"/>
    <w:basedOn w:val="Absatz-Standardschriftart"/>
    <w:uiPriority w:val="99"/>
    <w:semiHidden/>
    <w:unhideWhenUsed/>
    <w:rsid w:val="00CE605C"/>
    <w:rPr>
      <w:sz w:val="16"/>
      <w:szCs w:val="16"/>
    </w:rPr>
  </w:style>
  <w:style w:type="paragraph" w:styleId="Kommentartext">
    <w:name w:val="annotation text"/>
    <w:basedOn w:val="Standard"/>
    <w:link w:val="KommentartextZchn"/>
    <w:uiPriority w:val="99"/>
    <w:unhideWhenUsed/>
    <w:rsid w:val="00CE605C"/>
    <w:pPr>
      <w:spacing w:line="240" w:lineRule="auto"/>
    </w:pPr>
    <w:rPr>
      <w:szCs w:val="20"/>
    </w:rPr>
  </w:style>
  <w:style w:type="character" w:customStyle="1" w:styleId="KommentartextZchn">
    <w:name w:val="Kommentartext Zchn"/>
    <w:basedOn w:val="Absatz-Standardschriftart"/>
    <w:link w:val="Kommentartext"/>
    <w:uiPriority w:val="99"/>
    <w:rsid w:val="00CE605C"/>
    <w:rPr>
      <w:rFonts w:ascii="Calibri" w:hAnsi="Calibri"/>
      <w:sz w:val="20"/>
      <w:szCs w:val="20"/>
    </w:rPr>
  </w:style>
  <w:style w:type="paragraph" w:styleId="Kommentarthema">
    <w:name w:val="annotation subject"/>
    <w:basedOn w:val="Kommentartext"/>
    <w:next w:val="Kommentartext"/>
    <w:link w:val="KommentarthemaZchn"/>
    <w:uiPriority w:val="99"/>
    <w:semiHidden/>
    <w:unhideWhenUsed/>
    <w:rsid w:val="00CE605C"/>
    <w:rPr>
      <w:b/>
      <w:bCs/>
    </w:rPr>
  </w:style>
  <w:style w:type="character" w:customStyle="1" w:styleId="KommentarthemaZchn">
    <w:name w:val="Kommentarthema Zchn"/>
    <w:basedOn w:val="KommentartextZchn"/>
    <w:link w:val="Kommentarthema"/>
    <w:uiPriority w:val="99"/>
    <w:semiHidden/>
    <w:rsid w:val="00CE605C"/>
    <w:rPr>
      <w:rFonts w:ascii="Calibri" w:hAnsi="Calibri"/>
      <w:b/>
      <w:bCs/>
      <w:sz w:val="20"/>
      <w:szCs w:val="20"/>
    </w:rPr>
  </w:style>
  <w:style w:type="character" w:styleId="BesuchterLink">
    <w:name w:val="FollowedHyperlink"/>
    <w:basedOn w:val="Absatz-Standardschriftart"/>
    <w:uiPriority w:val="99"/>
    <w:semiHidden/>
    <w:unhideWhenUsed/>
    <w:rsid w:val="004952EB"/>
    <w:rPr>
      <w:color w:val="FFC819" w:themeColor="followedHyperlink"/>
      <w:u w:val="single"/>
    </w:rPr>
  </w:style>
  <w:style w:type="paragraph" w:customStyle="1" w:styleId="ISFTabelleBlock10pt">
    <w:name w:val="ISF Tabelle Block 10 pt"/>
    <w:basedOn w:val="ISFTabellelinks10ptDS16ptnach"/>
    <w:link w:val="ISFTabelleBlock10ptZchn"/>
    <w:qFormat/>
    <w:rsid w:val="00BB56A5"/>
    <w:pPr>
      <w:ind w:left="57" w:right="113"/>
      <w:jc w:val="both"/>
    </w:pPr>
  </w:style>
  <w:style w:type="character" w:customStyle="1" w:styleId="ISFTabelleBlock10ptZchn">
    <w:name w:val="ISF Tabelle Block 10 pt Zchn"/>
    <w:basedOn w:val="ISFTabellelinks10ptDS16ptnachZchn"/>
    <w:link w:val="ISFTabelleBlock10pt"/>
    <w:rsid w:val="00BB56A5"/>
    <w:rPr>
      <w:rFonts w:ascii="Calibri" w:hAnsi="Calibri" w:cs="Arial"/>
      <w:sz w:val="20"/>
      <w:szCs w:val="20"/>
      <w:lang w:val="en-US"/>
    </w:rPr>
  </w:style>
  <w:style w:type="paragraph" w:customStyle="1" w:styleId="ISFTabelleHEADregitalic11pt">
    <w:name w:val="ISF Tabelle HEAD reg. italic 11 pt"/>
    <w:basedOn w:val="ISFTabelleHEAD"/>
    <w:link w:val="ISFTabelleHEADregitalic11ptZchn"/>
    <w:qFormat/>
    <w:rsid w:val="00BB56A5"/>
    <w:pPr>
      <w:spacing w:after="120" w:line="276" w:lineRule="auto"/>
    </w:pPr>
    <w:rPr>
      <w:b w:val="0"/>
      <w:i/>
    </w:rPr>
  </w:style>
  <w:style w:type="character" w:customStyle="1" w:styleId="ISFTabelleHEADregitalic11ptZchn">
    <w:name w:val="ISF Tabelle HEAD reg. italic 11 pt Zchn"/>
    <w:basedOn w:val="ISFTabelleHEADZchn"/>
    <w:link w:val="ISFTabelleHEADregitalic11pt"/>
    <w:rsid w:val="00BB56A5"/>
    <w:rPr>
      <w:rFonts w:ascii="Calibri" w:hAnsi="Calibri" w:cs="Arial"/>
      <w:b w:val="0"/>
      <w:bCs/>
      <w:i/>
      <w:szCs w:val="28"/>
    </w:rPr>
  </w:style>
  <w:style w:type="character" w:customStyle="1" w:styleId="berschrift3Zchn">
    <w:name w:val="Überschrift 3 Zchn"/>
    <w:basedOn w:val="Absatz-Standardschriftart"/>
    <w:link w:val="berschrift3"/>
    <w:uiPriority w:val="9"/>
    <w:semiHidden/>
    <w:rsid w:val="00BB56A5"/>
    <w:rPr>
      <w:rFonts w:asciiTheme="majorHAnsi" w:eastAsiaTheme="majorEastAsia" w:hAnsiTheme="majorHAnsi" w:cstheme="majorBidi"/>
      <w:color w:val="784201" w:themeColor="accent1" w:themeShade="7F"/>
      <w:sz w:val="24"/>
      <w:szCs w:val="24"/>
    </w:rPr>
  </w:style>
  <w:style w:type="paragraph" w:customStyle="1" w:styleId="ISFHEADBlau">
    <w:name w:val="ISF HEAD Blau"/>
    <w:basedOn w:val="KOPFHeadBlau14pt"/>
    <w:link w:val="ISFHEADBlauZchn"/>
    <w:qFormat/>
    <w:rsid w:val="00E94CE3"/>
    <w:rPr>
      <w:color w:val="004F80"/>
      <w:lang w:val="en-GB"/>
    </w:rPr>
  </w:style>
  <w:style w:type="character" w:customStyle="1" w:styleId="ISFHEADBlauZchn">
    <w:name w:val="ISF HEAD Blau Zchn"/>
    <w:basedOn w:val="KOPFHeadBlau14ptZchn"/>
    <w:link w:val="ISFHEADBlau"/>
    <w:rsid w:val="00E94CE3"/>
    <w:rPr>
      <w:rFonts w:ascii="Calibri" w:eastAsia="Calibri" w:hAnsi="Calibri" w:cs="Times New Roman"/>
      <w:b/>
      <w:noProof/>
      <w:color w:val="004F80"/>
      <w:sz w:val="28"/>
      <w:u w:val="single"/>
      <w:lang w:val="en-GB" w:eastAsia="de-DE"/>
    </w:rPr>
  </w:style>
  <w:style w:type="character" w:customStyle="1" w:styleId="ISFHEADLinksbundCalibri11Zchn">
    <w:name w:val="ISF HEAD Linksbund Calibri 11 Zchn"/>
    <w:aliases w:val="5 pt / 12pt nach Zchn"/>
    <w:basedOn w:val="ISFFlieLinksCalibri11Zchn"/>
    <w:link w:val="ISFHEADLinksbundCalibri11"/>
    <w:rsid w:val="00E94CE3"/>
    <w:rPr>
      <w:rFonts w:ascii="Calibri" w:eastAsia="Calibri" w:hAnsi="Calibri" w:cs="Calibri"/>
      <w:b/>
      <w:sz w:val="23"/>
      <w:szCs w:val="24"/>
      <w:lang w:val="en-US" w:eastAsia="de-DE"/>
    </w:rPr>
  </w:style>
  <w:style w:type="paragraph" w:customStyle="1" w:styleId="ISFHEADLinksCalibri115pt6ptnach">
    <w:name w:val="ISF HEAD Links Calibri 11.5 pt / 6pt nach"/>
    <w:basedOn w:val="ISFHEADLinksbundCalibri11"/>
    <w:link w:val="ISFHEADLinksCalibri115pt6ptnachZchn"/>
    <w:qFormat/>
    <w:rsid w:val="00E94CE3"/>
    <w:pPr>
      <w:keepNext w:val="0"/>
      <w:spacing w:after="120"/>
    </w:pPr>
  </w:style>
  <w:style w:type="character" w:customStyle="1" w:styleId="ISFHEADLinksCalibri115pt6ptnachZchn">
    <w:name w:val="ISF HEAD Links Calibri 11.5 pt / 6pt nach Zchn"/>
    <w:basedOn w:val="ISFHEADLinksbundCalibri11Zchn"/>
    <w:link w:val="ISFHEADLinksCalibri115pt6ptnach"/>
    <w:rsid w:val="00E94CE3"/>
    <w:rPr>
      <w:rFonts w:ascii="Calibri" w:eastAsia="Calibri" w:hAnsi="Calibri" w:cs="Calibri"/>
      <w:b/>
      <w:sz w:val="23"/>
      <w:szCs w:val="24"/>
      <w:lang w:val="en-US" w:eastAsia="de-DE"/>
    </w:rPr>
  </w:style>
  <w:style w:type="paragraph" w:customStyle="1" w:styleId="ISFHEADLinksCalibri13pt12ptnach">
    <w:name w:val="ISF HEAD Links Calibri 13 pt / 12pt nach"/>
    <w:basedOn w:val="ISFHEADLinksbundCalibri11"/>
    <w:link w:val="ISFHEADLinksCalibri13pt12ptnachZchn"/>
    <w:qFormat/>
    <w:rsid w:val="00E94CE3"/>
    <w:rPr>
      <w:sz w:val="26"/>
      <w:szCs w:val="26"/>
    </w:rPr>
  </w:style>
  <w:style w:type="character" w:customStyle="1" w:styleId="ISFHEADLinksCalibri13pt12ptnachZchn">
    <w:name w:val="ISF HEAD Links Calibri 13 pt / 12pt nach Zchn"/>
    <w:basedOn w:val="ISFHEADLinksbundCalibri11Zchn"/>
    <w:link w:val="ISFHEADLinksCalibri13pt12ptnach"/>
    <w:rsid w:val="00E94CE3"/>
    <w:rPr>
      <w:rFonts w:ascii="Calibri" w:eastAsia="Calibri" w:hAnsi="Calibri" w:cs="Calibri"/>
      <w:b/>
      <w:sz w:val="26"/>
      <w:szCs w:val="26"/>
      <w:lang w:val="en-US" w:eastAsia="de-DE"/>
    </w:rPr>
  </w:style>
  <w:style w:type="paragraph" w:customStyle="1" w:styleId="ISFHEADmittigBlau18pt">
    <w:name w:val="ISF HEAD mittig Blau 18 pt"/>
    <w:basedOn w:val="KOPFHeadBlau14pt"/>
    <w:link w:val="ISFHEADmittigBlau18ptZchn"/>
    <w:qFormat/>
    <w:rsid w:val="00E94CE3"/>
    <w:pPr>
      <w:jc w:val="center"/>
    </w:pPr>
    <w:rPr>
      <w:color w:val="004F80"/>
      <w:sz w:val="36"/>
      <w:lang w:val="en-GB"/>
    </w:rPr>
  </w:style>
  <w:style w:type="character" w:customStyle="1" w:styleId="ISFHEADmittigBlau18ptZchn">
    <w:name w:val="ISF HEAD mittig Blau 18 pt Zchn"/>
    <w:basedOn w:val="KOPFHeadBlau14ptZchn"/>
    <w:link w:val="ISFHEADmittigBlau18pt"/>
    <w:rsid w:val="00E94CE3"/>
    <w:rPr>
      <w:rFonts w:ascii="Calibri" w:eastAsia="Calibri" w:hAnsi="Calibri" w:cs="Times New Roman"/>
      <w:b/>
      <w:noProof/>
      <w:color w:val="004F80"/>
      <w:sz w:val="36"/>
      <w:u w:val="single"/>
      <w:lang w:val="en-GB" w:eastAsia="de-DE"/>
    </w:rPr>
  </w:style>
  <w:style w:type="paragraph" w:customStyle="1" w:styleId="ISFFlieAufzhlung11115Pt">
    <w:name w:val="ISF Fließ Aufzählung 1.1) 11.5 Pt"/>
    <w:basedOn w:val="ISFFlieLinksCalibri11"/>
    <w:link w:val="ISFFlieAufzhlung11115PtZchn"/>
    <w:qFormat/>
    <w:rsid w:val="00E94CE3"/>
    <w:pPr>
      <w:ind w:left="567" w:hanging="567"/>
      <w:jc w:val="both"/>
    </w:pPr>
    <w:rPr>
      <w:bCs/>
      <w:lang w:val="en-GB"/>
    </w:rPr>
  </w:style>
  <w:style w:type="character" w:customStyle="1" w:styleId="ISFFlieAufzhlung11115PtZchn">
    <w:name w:val="ISF Fließ Aufzählung 1.1) 11.5 Pt Zchn"/>
    <w:basedOn w:val="ISFFlieLinksCalibri11Zchn"/>
    <w:link w:val="ISFFlieAufzhlung11115Pt"/>
    <w:rsid w:val="00E94CE3"/>
    <w:rPr>
      <w:rFonts w:ascii="Calibri" w:eastAsia="Calibri" w:hAnsi="Calibri" w:cs="Calibri"/>
      <w:bCs/>
      <w:sz w:val="23"/>
      <w:szCs w:val="24"/>
      <w:lang w:val="en-GB" w:eastAsia="de-DE"/>
    </w:rPr>
  </w:style>
  <w:style w:type="paragraph" w:customStyle="1" w:styleId="ISFFlieAufzhlung115Pti">
    <w:name w:val="ISF Fließ Aufzählung 11.5 Pt (i)"/>
    <w:basedOn w:val="ISFFlieLinksCalibri11"/>
    <w:link w:val="ISFFlieAufzhlung115PtiZchn"/>
    <w:qFormat/>
    <w:rsid w:val="00E94CE3"/>
    <w:pPr>
      <w:ind w:left="1872" w:hanging="454"/>
      <w:jc w:val="both"/>
    </w:pPr>
    <w:rPr>
      <w:bCs/>
      <w:lang w:val="en-GB"/>
    </w:rPr>
  </w:style>
  <w:style w:type="character" w:customStyle="1" w:styleId="ISFFlieAufzhlung115PtiZchn">
    <w:name w:val="ISF Fließ Aufzählung 11.5 Pt (i) Zchn"/>
    <w:basedOn w:val="ISFFlieLinksCalibri11Zchn"/>
    <w:link w:val="ISFFlieAufzhlung115Pti"/>
    <w:rsid w:val="00E94CE3"/>
    <w:rPr>
      <w:rFonts w:ascii="Calibri" w:eastAsia="Calibri" w:hAnsi="Calibri" w:cs="Calibri"/>
      <w:bCs/>
      <w:sz w:val="23"/>
      <w:szCs w:val="24"/>
      <w:lang w:val="en-GB" w:eastAsia="de-DE"/>
    </w:rPr>
  </w:style>
  <w:style w:type="paragraph" w:customStyle="1" w:styleId="ISFFlieAufzhlung115Ptav2">
    <w:name w:val="ISF Fließ Aufzählung 11.5 Pt a) v2"/>
    <w:basedOn w:val="ISFFlieAufzhlung11"/>
    <w:link w:val="ISFFlieAufzhlung115Ptav2Zchn"/>
    <w:qFormat/>
    <w:rsid w:val="00E94CE3"/>
    <w:pPr>
      <w:numPr>
        <w:numId w:val="8"/>
      </w:numPr>
      <w:jc w:val="both"/>
    </w:pPr>
  </w:style>
  <w:style w:type="character" w:customStyle="1" w:styleId="ISFFlieAufzhlung115Ptav2Zchn">
    <w:name w:val="ISF Fließ Aufzählung 11.5 Pt a) v2 Zchn"/>
    <w:basedOn w:val="ISFFlieAufzhlung11Zchn"/>
    <w:link w:val="ISFFlieAufzhlung115Ptav2"/>
    <w:rsid w:val="00E94CE3"/>
    <w:rPr>
      <w:rFonts w:ascii="Calibri" w:eastAsia="Calibri" w:hAnsi="Calibri" w:cs="Calibri"/>
      <w:sz w:val="23"/>
      <w:szCs w:val="24"/>
      <w:lang w:val="en-US" w:eastAsia="de-DE"/>
    </w:rPr>
  </w:style>
  <w:style w:type="paragraph" w:customStyle="1" w:styleId="ISFFlieAufzhlungOHNE115Pt">
    <w:name w:val="ISF Fließ Aufzählung OHNE 11.5 Pt"/>
    <w:basedOn w:val="ISFFlieAufzhlung11115Pt"/>
    <w:link w:val="ISFFlieAufzhlungOHNE115PtZchn"/>
    <w:qFormat/>
    <w:rsid w:val="00E94CE3"/>
    <w:pPr>
      <w:ind w:firstLine="0"/>
    </w:pPr>
  </w:style>
  <w:style w:type="character" w:customStyle="1" w:styleId="ISFFlieAufzhlungOHNE115PtZchn">
    <w:name w:val="ISF Fließ Aufzählung OHNE 11.5 Pt Zchn"/>
    <w:basedOn w:val="ISFFlieAufzhlung11115PtZchn"/>
    <w:link w:val="ISFFlieAufzhlungOHNE115Pt"/>
    <w:rsid w:val="00E94CE3"/>
    <w:rPr>
      <w:rFonts w:ascii="Calibri" w:eastAsia="Calibri" w:hAnsi="Calibri" w:cs="Calibri"/>
      <w:bCs/>
      <w:sz w:val="23"/>
      <w:szCs w:val="24"/>
      <w:lang w:val="en-GB" w:eastAsia="de-DE"/>
    </w:rPr>
  </w:style>
  <w:style w:type="character" w:customStyle="1" w:styleId="berschrift1Zchn">
    <w:name w:val="Überschrift 1 Zchn"/>
    <w:basedOn w:val="Absatz-Standardschriftart"/>
    <w:link w:val="berschrift1"/>
    <w:uiPriority w:val="9"/>
    <w:rsid w:val="00E94CE3"/>
    <w:rPr>
      <w:rFonts w:asciiTheme="majorHAnsi" w:eastAsiaTheme="majorEastAsia" w:hAnsiTheme="majorHAnsi" w:cstheme="majorBidi"/>
      <w:color w:val="B56301" w:themeColor="accent1" w:themeShade="BF"/>
      <w:sz w:val="32"/>
      <w:szCs w:val="32"/>
    </w:rPr>
  </w:style>
  <w:style w:type="paragraph" w:styleId="Inhaltsverzeichnisberschrift">
    <w:name w:val="TOC Heading"/>
    <w:basedOn w:val="berschrift1"/>
    <w:next w:val="Standard"/>
    <w:uiPriority w:val="39"/>
    <w:semiHidden/>
    <w:unhideWhenUsed/>
    <w:qFormat/>
    <w:rsid w:val="00E94CE3"/>
    <w:pPr>
      <w:spacing w:before="480" w:line="276" w:lineRule="auto"/>
      <w:outlineLvl w:val="9"/>
    </w:pPr>
    <w:rPr>
      <w:b/>
      <w:bCs/>
      <w:sz w:val="28"/>
      <w:szCs w:val="28"/>
      <w:lang w:eastAsia="de-DE"/>
    </w:rPr>
  </w:style>
  <w:style w:type="paragraph" w:customStyle="1" w:styleId="ISFAufzhlung11Pt0">
    <w:name w:val="ISF Aufzählung 11 Pt. 0"/>
    <w:aliases w:val="3 Einzug"/>
    <w:basedOn w:val="ISFAufzhlung11"/>
    <w:link w:val="ISFAufzhlung11Pt0Zchn"/>
    <w:qFormat/>
    <w:rsid w:val="00E94CE3"/>
  </w:style>
  <w:style w:type="character" w:customStyle="1" w:styleId="ISFAufzhlung11Pt0Zchn">
    <w:name w:val="ISF Aufzählung 11 Pt. 0 Zchn"/>
    <w:aliases w:val="3 Einzug Zchn"/>
    <w:basedOn w:val="ISFAufzhlung11Zchn"/>
    <w:link w:val="ISFAufzhlung11Pt0"/>
    <w:rsid w:val="00E94CE3"/>
    <w:rPr>
      <w:rFonts w:ascii="Calibri" w:eastAsia="Calibri" w:hAnsi="Calibri" w:cs="Calibri"/>
      <w:sz w:val="23"/>
      <w:szCs w:val="24"/>
      <w:lang w:val="en-US" w:eastAsia="de-DE"/>
    </w:rPr>
  </w:style>
  <w:style w:type="paragraph" w:customStyle="1" w:styleId="ISFBlockPfeil11">
    <w:name w:val="ISF Block Pfeil 11"/>
    <w:aliases w:val="5 Pt."/>
    <w:basedOn w:val="ISFBlocksatzCalibri110"/>
    <w:link w:val="ISFBlockPfeil11Zchn"/>
    <w:qFormat/>
    <w:rsid w:val="00E94CE3"/>
    <w:pPr>
      <w:keepNext w:val="0"/>
      <w:numPr>
        <w:numId w:val="7"/>
      </w:numPr>
      <w:spacing w:before="60"/>
    </w:pPr>
    <w:rPr>
      <w:lang w:val="en-GB"/>
    </w:rPr>
  </w:style>
  <w:style w:type="character" w:customStyle="1" w:styleId="ISFBlockPfeil11Zchn">
    <w:name w:val="ISF Block Pfeil 11 Zchn"/>
    <w:aliases w:val="5 Pt. Zchn"/>
    <w:basedOn w:val="ISFBlocksatzCalibri110Zchn"/>
    <w:link w:val="ISFBlockPfeil11"/>
    <w:rsid w:val="00E94CE3"/>
    <w:rPr>
      <w:rFonts w:ascii="Calibri" w:eastAsia="Times New Roman" w:hAnsi="Calibri" w:cs="Calibri"/>
      <w:sz w:val="23"/>
      <w:szCs w:val="24"/>
      <w:lang w:val="en-GB" w:eastAsia="de-DE"/>
    </w:rPr>
  </w:style>
  <w:style w:type="paragraph" w:customStyle="1" w:styleId="ISFBlocksatzCalibri115pt6ptnach">
    <w:name w:val="ISF Blocksatz Calibri 11.5 pt / 6pt nach"/>
    <w:basedOn w:val="Standard"/>
    <w:link w:val="ISFBlocksatzCalibri115pt6ptnachZchn"/>
    <w:qFormat/>
    <w:rsid w:val="00E94CE3"/>
    <w:pPr>
      <w:keepNext/>
      <w:spacing w:line="240" w:lineRule="auto"/>
      <w:jc w:val="both"/>
      <w:outlineLvl w:val="0"/>
    </w:pPr>
    <w:rPr>
      <w:rFonts w:eastAsia="Times New Roman" w:cs="Calibri"/>
      <w:sz w:val="23"/>
      <w:szCs w:val="24"/>
      <w:lang w:val="en-US" w:eastAsia="de-DE"/>
    </w:rPr>
  </w:style>
  <w:style w:type="character" w:customStyle="1" w:styleId="ISFBlocksatzCalibri115pt6ptnachZchn">
    <w:name w:val="ISF Blocksatz Calibri 11.5 pt / 6pt nach Zchn"/>
    <w:basedOn w:val="Absatz-Standardschriftart"/>
    <w:link w:val="ISFBlocksatzCalibri115pt6ptnach"/>
    <w:rsid w:val="00E94CE3"/>
    <w:rPr>
      <w:rFonts w:ascii="Calibri" w:eastAsia="Times New Roman" w:hAnsi="Calibri" w:cs="Calibri"/>
      <w:sz w:val="23"/>
      <w:szCs w:val="24"/>
      <w:lang w:val="en-US" w:eastAsia="de-DE"/>
    </w:rPr>
  </w:style>
  <w:style w:type="paragraph" w:customStyle="1" w:styleId="ISFBlocksatzCalibri115ptDS115">
    <w:name w:val="ISF Blocksatz Calibri 11.5 pt / DS 1.15"/>
    <w:basedOn w:val="Standard"/>
    <w:link w:val="ISFBlocksatzCalibri115ptDS115Zchn"/>
    <w:qFormat/>
    <w:rsid w:val="00E94CE3"/>
    <w:pPr>
      <w:keepNext/>
      <w:spacing w:after="240" w:line="276" w:lineRule="auto"/>
      <w:jc w:val="both"/>
      <w:outlineLvl w:val="0"/>
    </w:pPr>
    <w:rPr>
      <w:rFonts w:eastAsia="Times New Roman" w:cs="Calibri"/>
      <w:sz w:val="23"/>
      <w:szCs w:val="24"/>
      <w:lang w:val="en-US" w:eastAsia="de-DE"/>
    </w:rPr>
  </w:style>
  <w:style w:type="character" w:customStyle="1" w:styleId="ISFBlocksatzCalibri115ptDS115Zchn">
    <w:name w:val="ISF Blocksatz Calibri 11.5 pt / DS 1.15 Zchn"/>
    <w:basedOn w:val="Absatz-Standardschriftart"/>
    <w:link w:val="ISFBlocksatzCalibri115ptDS115"/>
    <w:rsid w:val="00E94CE3"/>
    <w:rPr>
      <w:rFonts w:ascii="Calibri" w:eastAsia="Times New Roman" w:hAnsi="Calibri" w:cs="Calibri"/>
      <w:sz w:val="23"/>
      <w:szCs w:val="24"/>
      <w:lang w:val="en-US" w:eastAsia="de-DE"/>
    </w:rPr>
  </w:style>
  <w:style w:type="paragraph" w:customStyle="1" w:styleId="ISFBlocksatzCalibri11512ptnach">
    <w:name w:val="ISF Blocksatz Calibri 11.5° / 12pt nach"/>
    <w:basedOn w:val="Standard"/>
    <w:link w:val="ISFBlocksatzCalibri11512ptnachZchn"/>
    <w:qFormat/>
    <w:rsid w:val="00E94CE3"/>
    <w:pPr>
      <w:spacing w:after="240" w:line="240" w:lineRule="auto"/>
      <w:jc w:val="both"/>
      <w:outlineLvl w:val="0"/>
    </w:pPr>
    <w:rPr>
      <w:rFonts w:eastAsia="Times New Roman" w:cs="Calibri"/>
      <w:sz w:val="23"/>
      <w:szCs w:val="24"/>
      <w:lang w:val="en-US" w:eastAsia="de-DE"/>
    </w:rPr>
  </w:style>
  <w:style w:type="character" w:customStyle="1" w:styleId="ISFBlocksatzCalibri11512ptnachZchn">
    <w:name w:val="ISF Blocksatz Calibri 11.5° / 12pt nach Zchn"/>
    <w:basedOn w:val="Absatz-Standardschriftart"/>
    <w:link w:val="ISFBlocksatzCalibri11512ptnach"/>
    <w:rsid w:val="00E94CE3"/>
    <w:rPr>
      <w:rFonts w:ascii="Calibri" w:eastAsia="Times New Roman" w:hAnsi="Calibri" w:cs="Calibri"/>
      <w:sz w:val="23"/>
      <w:szCs w:val="24"/>
      <w:lang w:val="en-US" w:eastAsia="de-DE"/>
    </w:rPr>
  </w:style>
  <w:style w:type="paragraph" w:customStyle="1" w:styleId="ISFHead3">
    <w:name w:val="ISF Head 3"/>
    <w:basedOn w:val="berschrift3"/>
    <w:qFormat/>
    <w:rsid w:val="00E94CE3"/>
    <w:pPr>
      <w:spacing w:before="240" w:after="240" w:line="240" w:lineRule="auto"/>
    </w:pPr>
    <w:rPr>
      <w:rFonts w:eastAsia="Calibri"/>
      <w:b/>
      <w:bCs/>
      <w:color w:val="2E74B5"/>
      <w:lang w:val="en-GB"/>
    </w:rPr>
  </w:style>
  <w:style w:type="paragraph" w:customStyle="1" w:styleId="ISFMittigCalibri115pt">
    <w:name w:val="ISF Mittig Calibri 11.5 pt"/>
    <w:basedOn w:val="ISFBlocksatzCalibri11512ptnach"/>
    <w:link w:val="ISFMittigCalibri115ptZchn"/>
    <w:qFormat/>
    <w:rsid w:val="00E94CE3"/>
    <w:pPr>
      <w:spacing w:before="120" w:after="120"/>
      <w:jc w:val="center"/>
    </w:pPr>
    <w:rPr>
      <w:rFonts w:eastAsia="Calibri"/>
      <w:b/>
    </w:rPr>
  </w:style>
  <w:style w:type="character" w:customStyle="1" w:styleId="ISFMittigCalibri115ptZchn">
    <w:name w:val="ISF Mittig Calibri 11.5 pt Zchn"/>
    <w:basedOn w:val="ISFBlocksatzCalibri11512ptnachZchn"/>
    <w:link w:val="ISFMittigCalibri115pt"/>
    <w:rsid w:val="00E94CE3"/>
    <w:rPr>
      <w:rFonts w:ascii="Calibri" w:eastAsia="Calibri" w:hAnsi="Calibri" w:cs="Calibri"/>
      <w:b/>
      <w:sz w:val="23"/>
      <w:szCs w:val="24"/>
      <w:lang w:val="en-US" w:eastAsia="de-DE"/>
    </w:rPr>
  </w:style>
  <w:style w:type="paragraph" w:customStyle="1" w:styleId="ISFTabellelinks11pt6ptnach">
    <w:name w:val="ISF Tabelle links 11 pt. / 6pt nach"/>
    <w:basedOn w:val="ISFBlocksatzCalibri110"/>
    <w:link w:val="ISFTabellelinks11pt6ptnachZchn"/>
    <w:qFormat/>
    <w:rsid w:val="009A7D56"/>
    <w:pPr>
      <w:keepNext w:val="0"/>
      <w:spacing w:before="60" w:after="60"/>
      <w:ind w:left="57" w:right="57"/>
    </w:pPr>
    <w:rPr>
      <w:sz w:val="22"/>
      <w:lang w:val="en-GB"/>
    </w:rPr>
  </w:style>
  <w:style w:type="character" w:customStyle="1" w:styleId="ISFTabellelinks11pt6ptnachZchn">
    <w:name w:val="ISF Tabelle links 11 pt. / 6pt nach Zchn"/>
    <w:basedOn w:val="ISFBlocksatzCalibri110Zchn"/>
    <w:link w:val="ISFTabellelinks11pt6ptnach"/>
    <w:rsid w:val="009A7D56"/>
    <w:rPr>
      <w:rFonts w:ascii="Calibri" w:eastAsia="Times New Roman" w:hAnsi="Calibri" w:cs="Calibri"/>
      <w:sz w:val="23"/>
      <w:szCs w:val="24"/>
      <w:lang w:val="en-GB" w:eastAsia="de-DE"/>
    </w:rPr>
  </w:style>
  <w:style w:type="paragraph" w:customStyle="1" w:styleId="ISFFlieAufzhlung115fettDS13">
    <w:name w:val="ISF Fließ Aufzählung 11.5 fett DS 1.3"/>
    <w:basedOn w:val="ISFFlieAufzhlung11"/>
    <w:link w:val="ISFFlieAufzhlung115fettDS13Zchn"/>
    <w:qFormat/>
    <w:rsid w:val="009D14FF"/>
    <w:pPr>
      <w:tabs>
        <w:tab w:val="right" w:leader="underscore" w:pos="14005"/>
      </w:tabs>
      <w:spacing w:line="312" w:lineRule="auto"/>
      <w:ind w:left="0" w:firstLine="0"/>
    </w:pPr>
    <w:rPr>
      <w:b/>
    </w:rPr>
  </w:style>
  <w:style w:type="paragraph" w:customStyle="1" w:styleId="ISFFlielinksfett115DS115">
    <w:name w:val="ISF Fließ links fett 11.5  DS 1.15"/>
    <w:basedOn w:val="ISFFlieLinksCalibri11"/>
    <w:link w:val="ISFFlielinksfett115DS115Zchn"/>
    <w:qFormat/>
    <w:rsid w:val="0030260D"/>
    <w:rPr>
      <w:b/>
    </w:rPr>
  </w:style>
  <w:style w:type="character" w:customStyle="1" w:styleId="ISFFlieAufzhlung115fettDS13Zchn">
    <w:name w:val="ISF Fließ Aufzählung 11.5 fett DS 1.3 Zchn"/>
    <w:basedOn w:val="ISFFlieAufzhlung11Zchn"/>
    <w:link w:val="ISFFlieAufzhlung115fettDS13"/>
    <w:rsid w:val="009D14FF"/>
    <w:rPr>
      <w:rFonts w:ascii="Calibri" w:eastAsia="Calibri" w:hAnsi="Calibri" w:cs="Calibri"/>
      <w:b/>
      <w:sz w:val="23"/>
      <w:szCs w:val="24"/>
      <w:lang w:val="en-US" w:eastAsia="de-DE"/>
    </w:rPr>
  </w:style>
  <w:style w:type="character" w:customStyle="1" w:styleId="ISFFlielinksfett115DS115Zchn">
    <w:name w:val="ISF Fließ links fett 11.5  DS 1.15 Zchn"/>
    <w:basedOn w:val="ISFFlieLinksCalibri11Zchn"/>
    <w:link w:val="ISFFlielinksfett115DS115"/>
    <w:rsid w:val="0030260D"/>
    <w:rPr>
      <w:rFonts w:ascii="Calibri" w:eastAsia="Calibri" w:hAnsi="Calibri" w:cs="Calibri"/>
      <w:b/>
      <w:sz w:val="23"/>
      <w:szCs w:val="24"/>
      <w:lang w:val="en-US" w:eastAsia="de-DE"/>
    </w:rPr>
  </w:style>
  <w:style w:type="paragraph" w:customStyle="1" w:styleId="ISFHEADLinksbold115pt6ptnachDS12">
    <w:name w:val="ISF HEAD Links bold 11.5 pt / 6 pt nach / DS 1.2"/>
    <w:basedOn w:val="ISFHEADLinksCalibri115pt6ptnach"/>
    <w:link w:val="ISFHEADLinksbold115pt6ptnachDS12Zchn"/>
    <w:qFormat/>
    <w:rsid w:val="0030260D"/>
    <w:pPr>
      <w:tabs>
        <w:tab w:val="right" w:leader="underscore" w:pos="14005"/>
      </w:tabs>
      <w:spacing w:line="288" w:lineRule="auto"/>
    </w:pPr>
  </w:style>
  <w:style w:type="paragraph" w:customStyle="1" w:styleId="ISFAufzhlung11ptreg6ptnachDS13">
    <w:name w:val="ISF Aufzählung 11 pt reg / 6 pt nach /  DS 1.3"/>
    <w:basedOn w:val="ISFFlieAufzhlung115fettDS13"/>
    <w:link w:val="ISFAufzhlung11ptreg6ptnachDS13Zchn"/>
    <w:qFormat/>
    <w:rsid w:val="00704034"/>
    <w:pPr>
      <w:keepNext w:val="0"/>
      <w:keepLines/>
      <w:tabs>
        <w:tab w:val="left" w:pos="964"/>
        <w:tab w:val="left" w:pos="1361"/>
        <w:tab w:val="left" w:pos="7144"/>
      </w:tabs>
    </w:pPr>
    <w:rPr>
      <w:b w:val="0"/>
      <w:sz w:val="22"/>
    </w:rPr>
  </w:style>
  <w:style w:type="character" w:customStyle="1" w:styleId="ISFHEADLinksbold115pt6ptnachDS12Zchn">
    <w:name w:val="ISF HEAD Links bold 11.5 pt / 6 pt nach / DS 1.2 Zchn"/>
    <w:basedOn w:val="ISFHEADLinksCalibri115pt6ptnachZchn"/>
    <w:link w:val="ISFHEADLinksbold115pt6ptnachDS12"/>
    <w:rsid w:val="0030260D"/>
    <w:rPr>
      <w:rFonts w:ascii="Calibri" w:eastAsia="Calibri" w:hAnsi="Calibri" w:cs="Calibri"/>
      <w:b/>
      <w:sz w:val="23"/>
      <w:szCs w:val="24"/>
      <w:lang w:val="en-US" w:eastAsia="de-DE"/>
    </w:rPr>
  </w:style>
  <w:style w:type="paragraph" w:customStyle="1" w:styleId="ISFFlieAufzhlungfett115pt6ptnachDS138ptvor">
    <w:name w:val="ISF Fließ Aufzählung fett 11.5 pt/ 6 pt nach/ DS 1.3  8pt vor"/>
    <w:basedOn w:val="ISFFlieAufzhlung115fettDS13"/>
    <w:link w:val="ISFFlieAufzhlungfett115pt6ptnachDS138ptvorZchn"/>
    <w:qFormat/>
    <w:rsid w:val="0099563C"/>
    <w:pPr>
      <w:keepNext w:val="0"/>
      <w:numPr>
        <w:numId w:val="14"/>
      </w:numPr>
      <w:spacing w:before="160"/>
    </w:pPr>
  </w:style>
  <w:style w:type="character" w:customStyle="1" w:styleId="ISFAufzhlung11ptreg6ptnachDS13Zchn">
    <w:name w:val="ISF Aufzählung 11 pt reg / 6 pt nach /  DS 1.3 Zchn"/>
    <w:basedOn w:val="ISFFlieAufzhlung115fettDS13Zchn"/>
    <w:link w:val="ISFAufzhlung11ptreg6ptnachDS13"/>
    <w:rsid w:val="00704034"/>
    <w:rPr>
      <w:rFonts w:ascii="Calibri" w:eastAsia="Calibri" w:hAnsi="Calibri" w:cs="Calibri"/>
      <w:b w:val="0"/>
      <w:sz w:val="23"/>
      <w:szCs w:val="24"/>
      <w:lang w:val="en-US" w:eastAsia="de-DE"/>
    </w:rPr>
  </w:style>
  <w:style w:type="paragraph" w:customStyle="1" w:styleId="ISFFlieAufzhlungSymbolDS115">
    <w:name w:val="ISF Fließ Aufzählung Symbol / DS 1.15"/>
    <w:basedOn w:val="ISFFlieAufzhlungSymbol"/>
    <w:link w:val="ISFFlieAufzhlungSymbolDS115Zchn"/>
    <w:qFormat/>
    <w:rsid w:val="00862E08"/>
    <w:pPr>
      <w:keepNext w:val="0"/>
      <w:numPr>
        <w:numId w:val="0"/>
      </w:numPr>
      <w:tabs>
        <w:tab w:val="right" w:leader="underscore" w:pos="9072"/>
      </w:tabs>
      <w:spacing w:line="276" w:lineRule="auto"/>
      <w:ind w:left="1191" w:hanging="397"/>
    </w:pPr>
  </w:style>
  <w:style w:type="character" w:customStyle="1" w:styleId="ISFFlieAufzhlungfett115pt6ptnachDS138ptvorZchn">
    <w:name w:val="ISF Fließ Aufzählung fett 11.5 pt/ 6 pt nach/ DS 1.3  8pt vor Zchn"/>
    <w:basedOn w:val="ISFFlieAufzhlung115fettDS13Zchn"/>
    <w:link w:val="ISFFlieAufzhlungfett115pt6ptnachDS138ptvor"/>
    <w:rsid w:val="0099563C"/>
    <w:rPr>
      <w:rFonts w:ascii="Calibri" w:eastAsia="Calibri" w:hAnsi="Calibri" w:cs="Calibri"/>
      <w:b/>
      <w:sz w:val="23"/>
      <w:szCs w:val="24"/>
      <w:lang w:val="en-US" w:eastAsia="de-DE"/>
    </w:rPr>
  </w:style>
  <w:style w:type="character" w:customStyle="1" w:styleId="ISFFlieAufzhlungSymbolDS115Zchn">
    <w:name w:val="ISF Fließ Aufzählung Symbol / DS 1.15 Zchn"/>
    <w:basedOn w:val="ISFFlieAufzhlungSymbolZchn"/>
    <w:link w:val="ISFFlieAufzhlungSymbolDS115"/>
    <w:rsid w:val="00862E08"/>
    <w:rPr>
      <w:rFonts w:ascii="Calibri" w:eastAsia="Calibri" w:hAnsi="Calibri" w:cs="Calibri"/>
      <w:sz w:val="23"/>
      <w:szCs w:val="24"/>
      <w:lang w:val="en-US" w:eastAsia="de-DE"/>
    </w:rPr>
  </w:style>
  <w:style w:type="table" w:customStyle="1" w:styleId="Tabellenraster1">
    <w:name w:val="Tabellenraster1"/>
    <w:basedOn w:val="NormaleTabelle"/>
    <w:next w:val="Tabellenraster"/>
    <w:uiPriority w:val="59"/>
    <w:rsid w:val="00A94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FTabelleAufzhlung10pt1ptnach">
    <w:name w:val="ISF Tabelle Aufzählung  10 pt / 1 pt nach"/>
    <w:basedOn w:val="ISFAufzhlung11"/>
    <w:link w:val="ISFTabelleAufzhlung10pt1ptnachZchn"/>
    <w:qFormat/>
    <w:rsid w:val="007E7BEF"/>
    <w:pPr>
      <w:numPr>
        <w:numId w:val="10"/>
      </w:numPr>
      <w:tabs>
        <w:tab w:val="left" w:pos="990"/>
      </w:tabs>
      <w:spacing w:after="20"/>
    </w:pPr>
    <w:rPr>
      <w:rFonts w:cs="Arial"/>
      <w:bCs/>
      <w:sz w:val="20"/>
      <w:szCs w:val="18"/>
    </w:rPr>
  </w:style>
  <w:style w:type="paragraph" w:customStyle="1" w:styleId="ISFTabelleLinksfett10pt3ptnach">
    <w:name w:val="ISF Tabelle Links fett 10 pt / 3 pt nach"/>
    <w:basedOn w:val="ISFTabellelinksHEAD10pt6ptnach"/>
    <w:link w:val="ISFTabelleLinksfett10pt3ptnachZchn"/>
    <w:qFormat/>
    <w:rsid w:val="00163F26"/>
    <w:pPr>
      <w:spacing w:after="60"/>
    </w:pPr>
  </w:style>
  <w:style w:type="character" w:customStyle="1" w:styleId="ISFTabelleAufzhlung10pt1ptnachZchn">
    <w:name w:val="ISF Tabelle Aufzählung  10 pt / 1 pt nach Zchn"/>
    <w:basedOn w:val="ISFAufzhlung11Zchn"/>
    <w:link w:val="ISFTabelleAufzhlung10pt1ptnach"/>
    <w:rsid w:val="007E7BEF"/>
    <w:rPr>
      <w:rFonts w:ascii="Calibri" w:eastAsia="Calibri" w:hAnsi="Calibri" w:cs="Arial"/>
      <w:bCs/>
      <w:sz w:val="20"/>
      <w:szCs w:val="18"/>
      <w:lang w:val="en-US" w:eastAsia="de-DE"/>
    </w:rPr>
  </w:style>
  <w:style w:type="character" w:customStyle="1" w:styleId="ISFTabelleLinksfett10pt3ptnachZchn">
    <w:name w:val="ISF Tabelle Links fett 10 pt / 3 pt nach Zchn"/>
    <w:basedOn w:val="ISFTabellelinksHEAD10pt6ptnachZchn"/>
    <w:link w:val="ISFTabelleLinksfett10pt3ptnach"/>
    <w:rsid w:val="00163F26"/>
    <w:rPr>
      <w:rFonts w:ascii="Calibri" w:hAnsi="Calibri" w:cs="Arial"/>
      <w:b/>
      <w:bCs/>
      <w:sz w:val="20"/>
      <w:szCs w:val="28"/>
    </w:rPr>
  </w:style>
  <w:style w:type="numbering" w:customStyle="1" w:styleId="Formatvorlage1">
    <w:name w:val="Formatvorlage1"/>
    <w:uiPriority w:val="99"/>
    <w:rsid w:val="00510CA0"/>
    <w:pPr>
      <w:numPr>
        <w:numId w:val="11"/>
      </w:numPr>
    </w:pPr>
  </w:style>
  <w:style w:type="paragraph" w:customStyle="1" w:styleId="ISFFussnoteVersion8pt">
    <w:name w:val="ISF Fussnote Version 8 pt"/>
    <w:basedOn w:val="ISFTabellelinks10ptDS16ptnach"/>
    <w:link w:val="ISFFussnoteVersion8ptZchn"/>
    <w:qFormat/>
    <w:rsid w:val="00BE6890"/>
    <w:pPr>
      <w:spacing w:after="0"/>
      <w:jc w:val="center"/>
    </w:pPr>
    <w:rPr>
      <w:noProof/>
      <w:color w:val="000000" w:themeColor="text1"/>
      <w:sz w:val="16"/>
      <w:lang w:eastAsia="de-DE"/>
    </w:rPr>
  </w:style>
  <w:style w:type="paragraph" w:customStyle="1" w:styleId="ISFAufzhlungfettA115pt6ptnachDS12">
    <w:name w:val="ISF Aufzählung fett A) 11.5 pt/ 6 pt nach /DS 1.2"/>
    <w:basedOn w:val="ISFFlieAufzhlung115fettDS13"/>
    <w:link w:val="ISFAufzhlungfettA115pt6ptnachDS12Zchn"/>
    <w:qFormat/>
    <w:rsid w:val="00B96129"/>
    <w:pPr>
      <w:numPr>
        <w:numId w:val="2"/>
      </w:numPr>
      <w:spacing w:before="360"/>
    </w:pPr>
  </w:style>
  <w:style w:type="character" w:customStyle="1" w:styleId="ISFFussnoteVersion8ptZchn">
    <w:name w:val="ISF Fussnote Version 8 pt Zchn"/>
    <w:basedOn w:val="ISFTabellelinks10ptDS16ptnachZchn"/>
    <w:link w:val="ISFFussnoteVersion8pt"/>
    <w:rsid w:val="00BE6890"/>
    <w:rPr>
      <w:rFonts w:ascii="Calibri" w:hAnsi="Calibri" w:cs="Arial"/>
      <w:noProof/>
      <w:color w:val="000000" w:themeColor="text1"/>
      <w:sz w:val="16"/>
      <w:szCs w:val="20"/>
      <w:lang w:val="en-US" w:eastAsia="de-DE"/>
    </w:rPr>
  </w:style>
  <w:style w:type="paragraph" w:customStyle="1" w:styleId="ISFLinksfett115pt6ptnach12ptvor12cm">
    <w:name w:val="ISF Links fett 11.5 pt/ 6 pt nach/12 pt vor / 1.2 cm"/>
    <w:basedOn w:val="ISFFlieAufzhlung11"/>
    <w:link w:val="ISFLinksfett115pt6ptnach12ptvor12cmZchn"/>
    <w:qFormat/>
    <w:rsid w:val="00F66141"/>
    <w:pPr>
      <w:spacing w:before="240"/>
      <w:ind w:left="1020" w:hanging="340"/>
    </w:pPr>
    <w:rPr>
      <w:b/>
    </w:rPr>
  </w:style>
  <w:style w:type="character" w:customStyle="1" w:styleId="ISFAufzhlungfettA115pt6ptnachDS12Zchn">
    <w:name w:val="ISF Aufzählung fett A) 11.5 pt/ 6 pt nach /DS 1.2 Zchn"/>
    <w:basedOn w:val="ISFFlieAufzhlung115fettDS13Zchn"/>
    <w:link w:val="ISFAufzhlungfettA115pt6ptnachDS12"/>
    <w:rsid w:val="00B96129"/>
    <w:rPr>
      <w:rFonts w:ascii="Calibri" w:eastAsia="Calibri" w:hAnsi="Calibri" w:cs="Calibri"/>
      <w:b/>
      <w:sz w:val="23"/>
      <w:szCs w:val="24"/>
      <w:lang w:val="en-US" w:eastAsia="de-DE"/>
    </w:rPr>
  </w:style>
  <w:style w:type="paragraph" w:customStyle="1" w:styleId="ISFAufzhlunga115pt6ptnachDS13">
    <w:name w:val="ISF Aufzählung a) 11.5 pt / 6 pt nach / DS 1.3"/>
    <w:basedOn w:val="ISFAufzhlung11ptreg6ptnachDS13"/>
    <w:link w:val="ISFAufzhlunga115pt6ptnachDS13Zchn"/>
    <w:qFormat/>
    <w:rsid w:val="0097307B"/>
    <w:pPr>
      <w:numPr>
        <w:numId w:val="12"/>
      </w:numPr>
      <w:ind w:left="1474" w:hanging="340"/>
    </w:pPr>
    <w:rPr>
      <w:sz w:val="23"/>
    </w:rPr>
  </w:style>
  <w:style w:type="character" w:customStyle="1" w:styleId="ISFLinksfett115pt6ptnach12ptvor12cmZchn">
    <w:name w:val="ISF Links fett 11.5 pt/ 6 pt nach/12 pt vor / 1.2 cm Zchn"/>
    <w:basedOn w:val="ISFFlieAufzhlung11Zchn"/>
    <w:link w:val="ISFLinksfett115pt6ptnach12ptvor12cm"/>
    <w:rsid w:val="00F66141"/>
    <w:rPr>
      <w:rFonts w:ascii="Calibri" w:eastAsia="Calibri" w:hAnsi="Calibri" w:cs="Calibri"/>
      <w:b/>
      <w:sz w:val="23"/>
      <w:szCs w:val="24"/>
      <w:lang w:val="en-US" w:eastAsia="de-DE"/>
    </w:rPr>
  </w:style>
  <w:style w:type="character" w:customStyle="1" w:styleId="ISFAufzhlunga115pt6ptnachDS13Zchn">
    <w:name w:val="ISF Aufzählung a) 11.5 pt / 6 pt nach / DS 1.3 Zchn"/>
    <w:basedOn w:val="ISFAufzhlung11ptreg6ptnachDS13Zchn"/>
    <w:link w:val="ISFAufzhlunga115pt6ptnachDS13"/>
    <w:rsid w:val="0097307B"/>
    <w:rPr>
      <w:rFonts w:ascii="Calibri" w:eastAsia="Calibri" w:hAnsi="Calibri" w:cs="Calibri"/>
      <w:b w:val="0"/>
      <w:sz w:val="23"/>
      <w:szCs w:val="24"/>
      <w:lang w:val="en-US" w:eastAsia="de-DE"/>
    </w:rPr>
  </w:style>
  <w:style w:type="paragraph" w:customStyle="1" w:styleId="FormatvorlageISFAufzhlung11ptreg6ptnachDS1312Pt">
    <w:name w:val="Formatvorlage ISF Aufzählung 11 pt reg / 6 pt nach /  DS 1.3 + 12 Pt."/>
    <w:basedOn w:val="ISFAufzhlung11ptreg6ptnachDS13"/>
    <w:rsid w:val="007E1766"/>
    <w:pPr>
      <w:spacing w:before="240"/>
    </w:pPr>
  </w:style>
  <w:style w:type="paragraph" w:customStyle="1" w:styleId="FormatvorlageISFAufzhlung11ptreg6ptnachDS13Zeilenabstan">
    <w:name w:val="Formatvorlage ISF Aufzählung 11 pt reg / 6 pt nach /  DS 1.3 + Zeilenabstan..."/>
    <w:basedOn w:val="ISFAufzhlung11ptreg6ptnachDS13"/>
    <w:rsid w:val="008A4AAD"/>
    <w:rPr>
      <w:rFonts w:eastAsia="Times New Roman" w:cs="Times New Roman"/>
      <w:szCs w:val="20"/>
    </w:rPr>
  </w:style>
  <w:style w:type="paragraph" w:customStyle="1" w:styleId="FormatvorlageISFFlieAufzhlungfett115pt6ptnachDS136ptvo">
    <w:name w:val="Formatvorlage ISF Fließ Aufzählung fett 11.5 pt/ 6 pt nach / DS 1.3 6 pt vo..."/>
    <w:basedOn w:val="ISFFlieAufzhlungfett115pt6ptnachDS138ptvor"/>
    <w:rsid w:val="00555FAD"/>
    <w:pPr>
      <w:numPr>
        <w:numId w:val="13"/>
      </w:numPr>
      <w:ind w:left="397" w:firstLine="0"/>
    </w:pPr>
    <w:rPr>
      <w:rFonts w:eastAsia="Times New Roman" w:cs="Times New Roman"/>
      <w:bCs/>
      <w:szCs w:val="20"/>
    </w:rPr>
  </w:style>
  <w:style w:type="paragraph" w:customStyle="1" w:styleId="FormatvorlageISFTabellelinksKursiv">
    <w:name w:val="Formatvorlage ISF Tabelle links + Kursiv"/>
    <w:basedOn w:val="ISFTabellelinks10ptDS16ptnach"/>
    <w:rsid w:val="006372A0"/>
    <w:rPr>
      <w:i/>
      <w:iCs/>
    </w:rPr>
  </w:style>
  <w:style w:type="paragraph" w:customStyle="1" w:styleId="ISFTabellelinksfett10ptDS13ptnach">
    <w:name w:val="ISF Tabelle links fett 10 pt / DS 1 / 3 pt nach"/>
    <w:basedOn w:val="ISFTabellelinks10ptDS16ptnach"/>
    <w:link w:val="ISFTabellelinksfett10ptDS13ptnachZchn"/>
    <w:qFormat/>
    <w:rsid w:val="00B63FBC"/>
    <w:pPr>
      <w:spacing w:after="60"/>
    </w:pPr>
    <w:rPr>
      <w:b/>
      <w:lang w:eastAsia="it-IT"/>
    </w:rPr>
  </w:style>
  <w:style w:type="paragraph" w:customStyle="1" w:styleId="ISFTabelleLinkskursiv10ptDS16ptnach">
    <w:name w:val="ISF Tabelle Links kursiv 10 pt / DS 1 / 6pt nach"/>
    <w:basedOn w:val="ISFTabellelinks10ptDS16ptnach"/>
    <w:link w:val="ISFTabelleLinkskursiv10ptDS16ptnachZchn"/>
    <w:qFormat/>
    <w:rsid w:val="0039142D"/>
    <w:pPr>
      <w:spacing w:after="0"/>
    </w:pPr>
    <w:rPr>
      <w:i/>
      <w:lang w:eastAsia="it-IT"/>
    </w:rPr>
  </w:style>
  <w:style w:type="character" w:customStyle="1" w:styleId="ISFTabellelinksfett10ptDS13ptnachZchn">
    <w:name w:val="ISF Tabelle links fett 10 pt / DS 1 / 3 pt nach Zchn"/>
    <w:basedOn w:val="ISFTabellelinks10ptDS16ptnachZchn"/>
    <w:link w:val="ISFTabellelinksfett10ptDS13ptnach"/>
    <w:rsid w:val="00B63FBC"/>
    <w:rPr>
      <w:rFonts w:ascii="Calibri" w:hAnsi="Calibri" w:cs="Arial"/>
      <w:b/>
      <w:sz w:val="20"/>
      <w:szCs w:val="20"/>
      <w:lang w:val="en-US" w:eastAsia="it-IT"/>
    </w:rPr>
  </w:style>
  <w:style w:type="paragraph" w:customStyle="1" w:styleId="ISFTabelleHeadmittig10ptDS11">
    <w:name w:val="ISF Tabelle Head mittig 10 pt / DS 1.1"/>
    <w:basedOn w:val="Standard"/>
    <w:rsid w:val="00724737"/>
    <w:pPr>
      <w:spacing w:after="0"/>
      <w:jc w:val="center"/>
    </w:pPr>
    <w:rPr>
      <w:rFonts w:eastAsia="Times New Roman" w:cs="Times New Roman"/>
      <w:b/>
      <w:bCs/>
      <w:szCs w:val="20"/>
    </w:rPr>
  </w:style>
  <w:style w:type="character" w:customStyle="1" w:styleId="ISFTabelleLinkskursiv10ptDS16ptnachZchn">
    <w:name w:val="ISF Tabelle Links kursiv 10 pt / DS 1 / 6pt nach Zchn"/>
    <w:basedOn w:val="ISFTabellelinks10ptDS16ptnachZchn"/>
    <w:link w:val="ISFTabelleLinkskursiv10ptDS16ptnach"/>
    <w:rsid w:val="0039142D"/>
    <w:rPr>
      <w:rFonts w:ascii="Calibri" w:hAnsi="Calibri" w:cs="Arial"/>
      <w:i/>
      <w:sz w:val="20"/>
      <w:szCs w:val="20"/>
      <w:lang w:val="en-US" w:eastAsia="it-IT"/>
    </w:rPr>
  </w:style>
  <w:style w:type="paragraph" w:customStyle="1" w:styleId="ISFTabelleHEAD10">
    <w:name w:val="ISF Tabelle HEAD 10"/>
    <w:basedOn w:val="ISFTabelleHEAD"/>
    <w:link w:val="ISFTabelleHEAD10Zchn"/>
    <w:qFormat/>
    <w:rsid w:val="009816E0"/>
    <w:pPr>
      <w:spacing w:after="120" w:line="240" w:lineRule="auto"/>
    </w:pPr>
    <w:rPr>
      <w:sz w:val="20"/>
    </w:rPr>
  </w:style>
  <w:style w:type="character" w:customStyle="1" w:styleId="ISFTabelleHEAD10Zchn">
    <w:name w:val="ISF Tabelle HEAD 10 Zchn"/>
    <w:basedOn w:val="ISFTabelleHEADZchn"/>
    <w:link w:val="ISFTabelleHEAD10"/>
    <w:rsid w:val="009816E0"/>
    <w:rPr>
      <w:rFonts w:ascii="Calibri" w:hAnsi="Calibri" w:cs="Arial"/>
      <w:b/>
      <w:bCs/>
      <w:sz w:val="20"/>
      <w:szCs w:val="28"/>
    </w:rPr>
  </w:style>
  <w:style w:type="paragraph" w:customStyle="1" w:styleId="ISFBlocksatz115ptmitLinie12ptvornach">
    <w:name w:val="ISF Blocksatz 11.5 pt mit Linie / 12 pt vor+nach"/>
    <w:basedOn w:val="ISFBlocksatz11farbig"/>
    <w:link w:val="ISFBlocksatz115ptmitLinie12ptvornachZchn"/>
    <w:qFormat/>
    <w:rsid w:val="00AB3C43"/>
    <w:pPr>
      <w:tabs>
        <w:tab w:val="right" w:leader="underscore" w:pos="14005"/>
      </w:tabs>
      <w:spacing w:before="240" w:after="240"/>
    </w:pPr>
    <w:rPr>
      <w:rFonts w:eastAsia="Calibri"/>
      <w:b/>
      <w:szCs w:val="24"/>
    </w:rPr>
  </w:style>
  <w:style w:type="paragraph" w:customStyle="1" w:styleId="ISFBlocksatzmitLinie115pt12ptvornach">
    <w:name w:val="ISF Blocksatz mit Linie 11.5 pt /12 pt vor+nach"/>
    <w:basedOn w:val="ISFBlocksatz11farbig"/>
    <w:link w:val="ISFBlocksatzmitLinie115pt12ptvornachZchn"/>
    <w:qFormat/>
    <w:rsid w:val="00AB3C43"/>
    <w:pPr>
      <w:tabs>
        <w:tab w:val="right" w:leader="underscore" w:pos="14005"/>
      </w:tabs>
      <w:spacing w:before="240" w:after="240"/>
    </w:pPr>
    <w:rPr>
      <w:rFonts w:eastAsia="Calibri"/>
      <w:b/>
      <w:szCs w:val="24"/>
    </w:rPr>
  </w:style>
  <w:style w:type="character" w:customStyle="1" w:styleId="ISFBlocksatzmitLinie115pt12ptvornachZchn">
    <w:name w:val="ISF Blocksatz mit Linie 11.5 pt /12 pt vor+nach Zchn"/>
    <w:basedOn w:val="ISFBlocksatz11farbigZchn"/>
    <w:link w:val="ISFBlocksatzmitLinie115pt12ptvornach"/>
    <w:rsid w:val="00AB3C43"/>
    <w:rPr>
      <w:rFonts w:ascii="Calibri" w:eastAsia="Calibri" w:hAnsi="Calibri" w:cs="Calibri"/>
      <w:b/>
      <w:sz w:val="23"/>
      <w:szCs w:val="24"/>
      <w:lang w:val="en-US" w:eastAsia="de-DE"/>
    </w:rPr>
  </w:style>
  <w:style w:type="character" w:customStyle="1" w:styleId="ISFBlocksatz115ptmitLinie12ptvornachZchn">
    <w:name w:val="ISF Blocksatz 11.5 pt mit Linie / 12 pt vor+nach Zchn"/>
    <w:basedOn w:val="ISFBlocksatz11farbigZchn"/>
    <w:link w:val="ISFBlocksatz115ptmitLinie12ptvornach"/>
    <w:rsid w:val="00AB3C43"/>
    <w:rPr>
      <w:rFonts w:ascii="Calibri" w:eastAsia="Calibri" w:hAnsi="Calibri" w:cs="Calibri"/>
      <w:b/>
      <w:sz w:val="23"/>
      <w:szCs w:val="24"/>
      <w:lang w:val="en-US" w:eastAsia="de-DE"/>
    </w:rPr>
  </w:style>
  <w:style w:type="paragraph" w:customStyle="1" w:styleId="ISFFlieAufzhlung115ptregularDS13">
    <w:name w:val="ISF Fließ Aufzählung 11.5 pt regular / DS 1.3"/>
    <w:basedOn w:val="ISFFlieAufzhlung115fettDS13"/>
    <w:link w:val="ISFFlieAufzhlung115ptregularDS13Zchn"/>
    <w:qFormat/>
    <w:rsid w:val="009D14FF"/>
    <w:rPr>
      <w:b w:val="0"/>
    </w:rPr>
  </w:style>
  <w:style w:type="paragraph" w:customStyle="1" w:styleId="ISFFlieAufzhlung115regularDS12">
    <w:name w:val="ISF Fließ Aufzählung 11.5 regular DS 1.2"/>
    <w:basedOn w:val="ISFFlieAufzhlung115fettDS13"/>
    <w:link w:val="ISFFlieAufzhlung115regularDS12Zchn"/>
    <w:qFormat/>
    <w:rsid w:val="00FA1B4B"/>
    <w:rPr>
      <w:b w:val="0"/>
    </w:rPr>
  </w:style>
  <w:style w:type="character" w:customStyle="1" w:styleId="ISFFlieAufzhlung115regularDS12Zchn">
    <w:name w:val="ISF Fließ Aufzählung 11.5 regular DS 1.2 Zchn"/>
    <w:basedOn w:val="ISFFlieAufzhlung115fettDS13Zchn"/>
    <w:link w:val="ISFFlieAufzhlung115regularDS12"/>
    <w:rsid w:val="00FA1B4B"/>
    <w:rPr>
      <w:rFonts w:ascii="Calibri" w:eastAsia="Calibri" w:hAnsi="Calibri" w:cs="Calibri"/>
      <w:b w:val="0"/>
      <w:sz w:val="23"/>
      <w:szCs w:val="24"/>
      <w:lang w:val="en-US" w:eastAsia="de-DE"/>
    </w:rPr>
  </w:style>
  <w:style w:type="paragraph" w:customStyle="1" w:styleId="ISFAufzhlung11ptreg6ptnachDS13Tabsanders">
    <w:name w:val="ISF Aufzählung 11 pt reg / 6 pt nach / DS 1.3 Tabs anders"/>
    <w:basedOn w:val="ISFAufzhlung11ptreg6ptnachDS13"/>
    <w:link w:val="ISFAufzhlung11ptreg6ptnachDS13TabsandersZchn"/>
    <w:qFormat/>
    <w:rsid w:val="00114F6B"/>
    <w:pPr>
      <w:tabs>
        <w:tab w:val="clear" w:pos="1361"/>
        <w:tab w:val="clear" w:pos="7144"/>
        <w:tab w:val="decimal" w:pos="5216"/>
        <w:tab w:val="left" w:pos="6237"/>
        <w:tab w:val="left" w:pos="8165"/>
        <w:tab w:val="left" w:pos="10319"/>
      </w:tabs>
    </w:pPr>
  </w:style>
  <w:style w:type="character" w:customStyle="1" w:styleId="ISFFlieAufzhlung115ptregularDS13Zchn">
    <w:name w:val="ISF Fließ Aufzählung 11.5 pt regular / DS 1.3 Zchn"/>
    <w:basedOn w:val="ISFFlieAufzhlung115fettDS13Zchn"/>
    <w:link w:val="ISFFlieAufzhlung115ptregularDS13"/>
    <w:rsid w:val="009D14FF"/>
    <w:rPr>
      <w:rFonts w:ascii="Calibri" w:eastAsia="Calibri" w:hAnsi="Calibri" w:cs="Calibri"/>
      <w:b w:val="0"/>
      <w:sz w:val="23"/>
      <w:szCs w:val="24"/>
      <w:lang w:val="en-US" w:eastAsia="de-DE"/>
    </w:rPr>
  </w:style>
  <w:style w:type="character" w:customStyle="1" w:styleId="ISFAufzhlung11ptreg6ptnachDS13TabsandersZchn">
    <w:name w:val="ISF Aufzählung 11 pt reg / 6 pt nach / DS 1.3 Tabs anders Zchn"/>
    <w:basedOn w:val="ISFAufzhlung11ptreg6ptnachDS13Zchn"/>
    <w:link w:val="ISFAufzhlung11ptreg6ptnachDS13Tabsanders"/>
    <w:rsid w:val="00114F6B"/>
    <w:rPr>
      <w:rFonts w:ascii="Calibri" w:eastAsia="Calibri" w:hAnsi="Calibri" w:cs="Calibri"/>
      <w:b w:val="0"/>
      <w:sz w:val="23"/>
      <w:szCs w:val="24"/>
      <w:lang w:val="en-US" w:eastAsia="de-DE"/>
    </w:rPr>
  </w:style>
  <w:style w:type="paragraph" w:customStyle="1" w:styleId="ISFAufzhlung11ptreg6ptnachDS13Linie">
    <w:name w:val="ISF Aufzählung 11 pt reg / 6 pt nach / DS 1.3 / Linie"/>
    <w:basedOn w:val="ISFAufzhlung11ptreg6ptnachDS13"/>
    <w:link w:val="ISFAufzhlung11ptreg6ptnachDS13LinieZchn"/>
    <w:qFormat/>
    <w:rsid w:val="001C6562"/>
    <w:pPr>
      <w:tabs>
        <w:tab w:val="clear" w:pos="7144"/>
      </w:tabs>
    </w:pPr>
  </w:style>
  <w:style w:type="paragraph" w:customStyle="1" w:styleId="ISFTabelleLinksfett10pt3ptnachVor3Pt">
    <w:name w:val="ISF Tabelle Links fett 10 pt / 3 pt nach + Vor:  3 Pt."/>
    <w:basedOn w:val="ISFTabelleLinksfett10pt3ptnach"/>
    <w:rsid w:val="00A979E9"/>
    <w:pPr>
      <w:spacing w:before="60"/>
    </w:pPr>
    <w:rPr>
      <w:rFonts w:eastAsia="Times New Roman" w:cs="Times New Roman"/>
      <w:szCs w:val="20"/>
    </w:rPr>
  </w:style>
  <w:style w:type="character" w:customStyle="1" w:styleId="ISFAufzhlung11ptreg6ptnachDS13LinieZchn">
    <w:name w:val="ISF Aufzählung 11 pt reg / 6 pt nach / DS 1.3 / Linie Zchn"/>
    <w:basedOn w:val="ISFAufzhlung11ptreg6ptnachDS13Zchn"/>
    <w:link w:val="ISFAufzhlung11ptreg6ptnachDS13Linie"/>
    <w:rsid w:val="001C6562"/>
    <w:rPr>
      <w:rFonts w:ascii="Calibri" w:eastAsia="Calibri" w:hAnsi="Calibri" w:cs="Calibri"/>
      <w:b w:val="0"/>
      <w:sz w:val="23"/>
      <w:szCs w:val="24"/>
      <w:lang w:val="en-US" w:eastAsia="de-DE"/>
    </w:rPr>
  </w:style>
  <w:style w:type="paragraph" w:customStyle="1" w:styleId="ISFTabellelinksfett11pt3ptnach">
    <w:name w:val="ISF Tabelle links fett 11 pt / 3 pt nach"/>
    <w:basedOn w:val="ISFTabelleLinksfett10pt3ptnach"/>
    <w:link w:val="ISFTabellelinksfett11pt3ptnachZchn"/>
    <w:qFormat/>
    <w:rsid w:val="00DF04AB"/>
    <w:rPr>
      <w:sz w:val="22"/>
      <w:lang w:val="en-GB" w:eastAsia="it-IT"/>
    </w:rPr>
  </w:style>
  <w:style w:type="paragraph" w:customStyle="1" w:styleId="ISFTabelleAufzhlung11pt1ptnach">
    <w:name w:val="ISF Tabelle Aufzählung 11 pt / 1 pt nach"/>
    <w:basedOn w:val="ISFTabelleAufzhlung10pt1ptnach"/>
    <w:link w:val="ISFTabelleAufzhlung11pt1ptnachZchn"/>
    <w:qFormat/>
    <w:rsid w:val="007248F6"/>
    <w:pPr>
      <w:numPr>
        <w:numId w:val="19"/>
      </w:numPr>
    </w:pPr>
    <w:rPr>
      <w:sz w:val="22"/>
    </w:rPr>
  </w:style>
  <w:style w:type="character" w:customStyle="1" w:styleId="ISFTabellelinksfett11pt3ptnachZchn">
    <w:name w:val="ISF Tabelle links fett 11 pt / 3 pt nach Zchn"/>
    <w:basedOn w:val="ISFTabelleLinksfett10pt3ptnachZchn"/>
    <w:link w:val="ISFTabellelinksfett11pt3ptnach"/>
    <w:rsid w:val="00DF04AB"/>
    <w:rPr>
      <w:rFonts w:ascii="Calibri" w:hAnsi="Calibri" w:cs="Arial"/>
      <w:b/>
      <w:bCs/>
      <w:sz w:val="20"/>
      <w:szCs w:val="28"/>
      <w:lang w:val="en-GB" w:eastAsia="it-IT"/>
    </w:rPr>
  </w:style>
  <w:style w:type="character" w:customStyle="1" w:styleId="ISFTabelleAufzhlung11pt1ptnachZchn">
    <w:name w:val="ISF Tabelle Aufzählung 11 pt / 1 pt nach Zchn"/>
    <w:basedOn w:val="ISFTabelleAufzhlung10pt1ptnachZchn"/>
    <w:link w:val="ISFTabelleAufzhlung11pt1ptnach"/>
    <w:rsid w:val="007248F6"/>
    <w:rPr>
      <w:rFonts w:ascii="Calibri" w:eastAsia="Calibri" w:hAnsi="Calibri" w:cs="Arial"/>
      <w:bCs/>
      <w:sz w:val="20"/>
      <w:szCs w:val="18"/>
      <w:lang w:val="en-US" w:eastAsia="de-DE"/>
    </w:rPr>
  </w:style>
  <w:style w:type="paragraph" w:customStyle="1" w:styleId="ISFTabelleAufzhlung11pt1ptnach2a">
    <w:name w:val="ISF Tabelle Aufzählung 11 pt / 1 pt nach 2a"/>
    <w:basedOn w:val="ISFTabelleAufzhlung11pt1ptnach"/>
    <w:link w:val="ISFTabelleAufzhlung11pt1ptnach2aZchn"/>
    <w:qFormat/>
    <w:rsid w:val="007248F6"/>
    <w:pPr>
      <w:numPr>
        <w:numId w:val="20"/>
      </w:numPr>
    </w:pPr>
    <w:rPr>
      <w:noProof/>
      <w:lang w:val="de-DE"/>
    </w:rPr>
  </w:style>
  <w:style w:type="character" w:customStyle="1" w:styleId="ISFTabelleAufzhlung11pt1ptnach2aZchn">
    <w:name w:val="ISF Tabelle Aufzählung 11 pt / 1 pt nach 2a Zchn"/>
    <w:basedOn w:val="ISFTabelleAufzhlung11pt1ptnachZchn"/>
    <w:link w:val="ISFTabelleAufzhlung11pt1ptnach2a"/>
    <w:rsid w:val="007248F6"/>
    <w:rPr>
      <w:rFonts w:ascii="Calibri" w:eastAsia="Calibri" w:hAnsi="Calibri" w:cs="Arial"/>
      <w:bCs/>
      <w:noProof/>
      <w:sz w:val="20"/>
      <w:szCs w:val="18"/>
      <w:lang w:val="en-US" w:eastAsia="de-DE"/>
    </w:rPr>
  </w:style>
  <w:style w:type="paragraph" w:customStyle="1" w:styleId="ISFTabelleAufzhlung11pt1ptnach3a">
    <w:name w:val="ISF Tabelle Aufzählung 11 pt / 1 pt nach 3a"/>
    <w:basedOn w:val="ISFTabelleAufzhlung11pt1ptnach2a"/>
    <w:link w:val="ISFTabelleAufzhlung11pt1ptnach3aZchn"/>
    <w:qFormat/>
    <w:rsid w:val="00487C11"/>
    <w:pPr>
      <w:numPr>
        <w:numId w:val="21"/>
      </w:numPr>
    </w:pPr>
    <w:rPr>
      <w:lang w:val="en-US"/>
    </w:rPr>
  </w:style>
  <w:style w:type="paragraph" w:customStyle="1" w:styleId="ISFTabelleAufzhlung11pt1ptnach4a">
    <w:name w:val="ISF Tabelle Aufzählung 11 pt / 1 pt nach 4a"/>
    <w:basedOn w:val="ISFTabelleAufzhlung11pt1ptnach3a"/>
    <w:link w:val="ISFTabelleAufzhlung11pt1ptnach4aZchn"/>
    <w:qFormat/>
    <w:rsid w:val="00DC5311"/>
    <w:pPr>
      <w:numPr>
        <w:numId w:val="22"/>
      </w:numPr>
    </w:pPr>
  </w:style>
  <w:style w:type="character" w:customStyle="1" w:styleId="ISFTabelleAufzhlung11pt1ptnach3aZchn">
    <w:name w:val="ISF Tabelle Aufzählung 11 pt / 1 pt nach 3a Zchn"/>
    <w:basedOn w:val="ISFTabelleAufzhlung11pt1ptnach2aZchn"/>
    <w:link w:val="ISFTabelleAufzhlung11pt1ptnach3a"/>
    <w:rsid w:val="00487C11"/>
    <w:rPr>
      <w:rFonts w:ascii="Calibri" w:eastAsia="Calibri" w:hAnsi="Calibri" w:cs="Arial"/>
      <w:bCs/>
      <w:noProof/>
      <w:sz w:val="20"/>
      <w:szCs w:val="18"/>
      <w:lang w:val="en-US" w:eastAsia="de-DE"/>
    </w:rPr>
  </w:style>
  <w:style w:type="paragraph" w:customStyle="1" w:styleId="ISFTabelleAufzhlung11pt1ptnach5a">
    <w:name w:val="ISF Tabelle Aufzählung 11 pt / 1 pt nach 5a"/>
    <w:basedOn w:val="ISFTabelleAufzhlung11pt1ptnach4a"/>
    <w:link w:val="ISFTabelleAufzhlung11pt1ptnach5aZchn"/>
    <w:qFormat/>
    <w:rsid w:val="00073AA8"/>
    <w:pPr>
      <w:numPr>
        <w:numId w:val="23"/>
      </w:numPr>
    </w:pPr>
  </w:style>
  <w:style w:type="character" w:customStyle="1" w:styleId="ISFTabelleAufzhlung11pt1ptnach4aZchn">
    <w:name w:val="ISF Tabelle Aufzählung 11 pt / 1 pt nach 4a Zchn"/>
    <w:basedOn w:val="ISFTabelleAufzhlung11pt1ptnach3aZchn"/>
    <w:link w:val="ISFTabelleAufzhlung11pt1ptnach4a"/>
    <w:rsid w:val="00DC5311"/>
    <w:rPr>
      <w:rFonts w:ascii="Calibri" w:eastAsia="Calibri" w:hAnsi="Calibri" w:cs="Arial"/>
      <w:bCs/>
      <w:noProof/>
      <w:sz w:val="20"/>
      <w:szCs w:val="18"/>
      <w:lang w:val="en-US" w:eastAsia="de-DE"/>
    </w:rPr>
  </w:style>
  <w:style w:type="paragraph" w:customStyle="1" w:styleId="ISFTabelleAufzhlung11pt1ptnach6a">
    <w:name w:val="ISF Tabelle Aufzählung 11 pt / 1 pt nach 6a"/>
    <w:basedOn w:val="ISFTabelleAufzhlung11pt1ptnach2a"/>
    <w:link w:val="ISFTabelleAufzhlung11pt1ptnach6aZchn"/>
    <w:qFormat/>
    <w:rsid w:val="005A4A0C"/>
    <w:pPr>
      <w:numPr>
        <w:numId w:val="24"/>
      </w:numPr>
      <w:ind w:left="680" w:hanging="340"/>
    </w:pPr>
  </w:style>
  <w:style w:type="character" w:customStyle="1" w:styleId="ISFTabelleAufzhlung11pt1ptnach5aZchn">
    <w:name w:val="ISF Tabelle Aufzählung 11 pt / 1 pt nach 5a Zchn"/>
    <w:basedOn w:val="ISFTabelleAufzhlung11pt1ptnach4aZchn"/>
    <w:link w:val="ISFTabelleAufzhlung11pt1ptnach5a"/>
    <w:rsid w:val="00073AA8"/>
    <w:rPr>
      <w:rFonts w:ascii="Calibri" w:eastAsia="Calibri" w:hAnsi="Calibri" w:cs="Arial"/>
      <w:bCs/>
      <w:noProof/>
      <w:sz w:val="20"/>
      <w:szCs w:val="18"/>
      <w:lang w:val="en-US" w:eastAsia="de-DE"/>
    </w:rPr>
  </w:style>
  <w:style w:type="paragraph" w:customStyle="1" w:styleId="ISFTabelleAufzhlung11pt1ptnach7a">
    <w:name w:val="ISF Tabelle Aufzählung 11 pt / 1 pt nach 7a"/>
    <w:basedOn w:val="ISFTabelleAufzhlung11pt1ptnach2a"/>
    <w:link w:val="ISFTabelleAufzhlung11pt1ptnach7aZchn"/>
    <w:qFormat/>
    <w:rsid w:val="00441BAA"/>
    <w:pPr>
      <w:numPr>
        <w:numId w:val="25"/>
      </w:numPr>
    </w:pPr>
  </w:style>
  <w:style w:type="character" w:customStyle="1" w:styleId="ISFTabelleAufzhlung11pt1ptnach6aZchn">
    <w:name w:val="ISF Tabelle Aufzählung 11 pt / 1 pt nach 6a Zchn"/>
    <w:basedOn w:val="ISFTabelleAufzhlung11pt1ptnach2aZchn"/>
    <w:link w:val="ISFTabelleAufzhlung11pt1ptnach6a"/>
    <w:rsid w:val="005A4A0C"/>
    <w:rPr>
      <w:rFonts w:ascii="Calibri" w:eastAsia="Calibri" w:hAnsi="Calibri" w:cs="Arial"/>
      <w:bCs/>
      <w:noProof/>
      <w:sz w:val="20"/>
      <w:szCs w:val="18"/>
      <w:lang w:val="en-US" w:eastAsia="de-DE"/>
    </w:rPr>
  </w:style>
  <w:style w:type="paragraph" w:customStyle="1" w:styleId="ISFTabellelinks11ptDS16ptnach">
    <w:name w:val="ISF Tabelle links 11 pt / DS 1 / 6 pt nach"/>
    <w:basedOn w:val="ISFTabellelinks10ptDS16ptnach"/>
    <w:link w:val="ISFTabellelinks11ptDS16ptnachZchn"/>
    <w:qFormat/>
    <w:rsid w:val="00DC14A2"/>
    <w:pPr>
      <w:spacing w:after="0"/>
    </w:pPr>
    <w:rPr>
      <w:sz w:val="22"/>
      <w:lang w:eastAsia="it-IT"/>
    </w:rPr>
  </w:style>
  <w:style w:type="character" w:customStyle="1" w:styleId="ISFTabelleAufzhlung11pt1ptnach7aZchn">
    <w:name w:val="ISF Tabelle Aufzählung 11 pt / 1 pt nach 7a Zchn"/>
    <w:basedOn w:val="ISFTabelleAufzhlung11pt1ptnach2aZchn"/>
    <w:link w:val="ISFTabelleAufzhlung11pt1ptnach7a"/>
    <w:rsid w:val="00441BAA"/>
    <w:rPr>
      <w:rFonts w:ascii="Calibri" w:eastAsia="Calibri" w:hAnsi="Calibri" w:cs="Arial"/>
      <w:bCs/>
      <w:noProof/>
      <w:sz w:val="20"/>
      <w:szCs w:val="18"/>
      <w:lang w:val="en-US" w:eastAsia="de-DE"/>
    </w:rPr>
  </w:style>
  <w:style w:type="character" w:customStyle="1" w:styleId="ISFTabellelinks11ptDS16ptnachZchn">
    <w:name w:val="ISF Tabelle links 11 pt / DS 1 / 6 pt nach Zchn"/>
    <w:basedOn w:val="ISFTabellelinks10ptDS16ptnachZchn"/>
    <w:link w:val="ISFTabellelinks11ptDS16ptnach"/>
    <w:rsid w:val="00DC14A2"/>
    <w:rPr>
      <w:rFonts w:ascii="Calibri" w:hAnsi="Calibri" w:cs="Arial"/>
      <w:sz w:val="20"/>
      <w:szCs w:val="20"/>
      <w:lang w:val="en-US" w:eastAsia="it-IT"/>
    </w:rPr>
  </w:style>
  <w:style w:type="paragraph" w:styleId="berarbeitung">
    <w:name w:val="Revision"/>
    <w:hidden/>
    <w:uiPriority w:val="99"/>
    <w:semiHidden/>
    <w:rsid w:val="00E965C9"/>
    <w:pPr>
      <w:spacing w:after="0" w:line="240" w:lineRule="auto"/>
    </w:pPr>
    <w:rPr>
      <w:rFonts w:ascii="Calibri" w:hAnsi="Calibri"/>
      <w:sz w:val="20"/>
    </w:rPr>
  </w:style>
  <w:style w:type="character" w:customStyle="1" w:styleId="NichtaufgelsteErwhnung1">
    <w:name w:val="Nicht aufgelöste Erwähnung1"/>
    <w:basedOn w:val="Absatz-Standardschriftart"/>
    <w:uiPriority w:val="99"/>
    <w:semiHidden/>
    <w:unhideWhenUsed/>
    <w:rsid w:val="00CF4A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762414">
      <w:bodyDiv w:val="1"/>
      <w:marLeft w:val="0"/>
      <w:marRight w:val="0"/>
      <w:marTop w:val="0"/>
      <w:marBottom w:val="0"/>
      <w:divBdr>
        <w:top w:val="none" w:sz="0" w:space="0" w:color="auto"/>
        <w:left w:val="none" w:sz="0" w:space="0" w:color="auto"/>
        <w:bottom w:val="none" w:sz="0" w:space="0" w:color="auto"/>
        <w:right w:val="none" w:sz="0" w:space="0" w:color="auto"/>
      </w:divBdr>
    </w:div>
    <w:div w:id="33418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suresilience-solutions-fund.org/content/kfw-insuresilience-solutions-fund/8-downloads/a4_project-results-guideline.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frankfurt-school.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oe.insuresilience.org/wp-content/uploads/2023/03/Gender-responsiveness-of-InsuResilience-Projects_2023.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nsuresilience-solutions-fund.org/content/kfw-insuresilience-solutions-fund/8-downloads/2024-csa-flyer.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ata.worldbank.org/indicator/NY.GDP.PCAP.PP.CD" TargetMode="External"/><Relationship Id="rId7" Type="http://schemas.openxmlformats.org/officeDocument/2006/relationships/hyperlink" Target="https://www.fao.org/climate-smart-agriculture/overview/faqs/history/en" TargetMode="External"/><Relationship Id="rId2" Type="http://schemas.openxmlformats.org/officeDocument/2006/relationships/hyperlink" Target="https://data.worldbank.org/indicator/ny.gnp.pcap.cd?page=1" TargetMode="External"/><Relationship Id="rId1" Type="http://schemas.openxmlformats.org/officeDocument/2006/relationships/hyperlink" Target="https://www.oecd.org/en/topics/sub-issues/oda-eligibility-and-conditions/dac-list-of-oda-recipients.html" TargetMode="External"/><Relationship Id="rId6" Type="http://schemas.openxmlformats.org/officeDocument/2006/relationships/hyperlink" Target="https://insuresilience-solutions-fund.org/content/kfw-insuresilience-solutions-fund/8-downloads/a2_eligible-ineligible-measures_092024.pdf" TargetMode="External"/><Relationship Id="rId5" Type="http://schemas.openxmlformats.org/officeDocument/2006/relationships/hyperlink" Target="https://insuresilience-solutions-fund.org/content/kfw-insuresilience-solutions-fund/8-downloads/a2_eligible-ineligible-measures_092024.pdf" TargetMode="External"/><Relationship Id="rId4" Type="http://schemas.openxmlformats.org/officeDocument/2006/relationships/hyperlink" Target="https://insuresilience-solutions-fund.org/content/kfw-insuresilience-solutions-fund/8-downloads/a4_project-results-guidelin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ISF Master">
      <a:dk1>
        <a:srgbClr val="000000"/>
      </a:dk1>
      <a:lt1>
        <a:srgbClr val="FFFFFF"/>
      </a:lt1>
      <a:dk2>
        <a:srgbClr val="00616F"/>
      </a:dk2>
      <a:lt2>
        <a:srgbClr val="00869A"/>
      </a:lt2>
      <a:accent1>
        <a:srgbClr val="F28502"/>
      </a:accent1>
      <a:accent2>
        <a:srgbClr val="4E5A57"/>
      </a:accent2>
      <a:accent3>
        <a:srgbClr val="FFC819"/>
      </a:accent3>
      <a:accent4>
        <a:srgbClr val="74B917"/>
      </a:accent4>
      <a:accent5>
        <a:srgbClr val="23614E"/>
      </a:accent5>
      <a:accent6>
        <a:srgbClr val="00B8F2"/>
      </a:accent6>
      <a:hlink>
        <a:srgbClr val="F28502"/>
      </a:hlink>
      <a:folHlink>
        <a:srgbClr val="FFC81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83D22-0CB5-4925-9357-2CA1D513D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2332</Words>
  <Characters>14697</Characters>
  <Application>Microsoft Office Word</Application>
  <DocSecurity>0</DocSecurity>
  <Lines>122</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B2B Protect GmbH</Company>
  <LinksUpToDate>false</LinksUpToDate>
  <CharactersWithSpaces>16996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Passiniemi, Sinikka // B2BProtect</dc:creator>
  <cp:lastModifiedBy>Schäfer, Laura</cp:lastModifiedBy>
  <cp:revision>3</cp:revision>
  <cp:lastPrinted>2019-10-04T13:09:00Z</cp:lastPrinted>
  <dcterms:created xsi:type="dcterms:W3CDTF">2024-10-02T09:43:00Z</dcterms:created>
  <dcterms:modified xsi:type="dcterms:W3CDTF">2024-10-02T09:45:00Z</dcterms:modified>
</cp:coreProperties>
</file>